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庄河市统计局统计执法证信息公示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2025年12月更新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55"/>
        <w:gridCol w:w="1410"/>
        <w:gridCol w:w="2520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2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陈曦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庄河市统计局</w:t>
            </w:r>
          </w:p>
        </w:tc>
        <w:tc>
          <w:tcPr>
            <w:tcW w:w="215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06021033002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李华楠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庄河市统计局</w:t>
            </w:r>
          </w:p>
        </w:tc>
        <w:tc>
          <w:tcPr>
            <w:tcW w:w="215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06021033001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张悦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庄河市统计局</w:t>
            </w:r>
          </w:p>
        </w:tc>
        <w:tc>
          <w:tcPr>
            <w:tcW w:w="215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06020933001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董鑫宇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庄河市统计局</w:t>
            </w:r>
          </w:p>
        </w:tc>
        <w:tc>
          <w:tcPr>
            <w:tcW w:w="2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06021033003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10A4A"/>
    <w:rsid w:val="437472A4"/>
    <w:rsid w:val="6DBD645F"/>
    <w:rsid w:val="FDFB9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127</Characters>
  <Lines>0</Lines>
  <Paragraphs>0</Paragraphs>
  <TotalTime>0</TotalTime>
  <ScaleCrop>false</ScaleCrop>
  <LinksUpToDate>false</LinksUpToDate>
  <CharactersWithSpaces>127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2025-12-17T13:49:00Z</dcterms:created>
  <dc:creator>Administrator</dc:creator>
  <cp:lastModifiedBy>Gxkj-123</cp:lastModifiedBy>
  <dcterms:modified xsi:type="dcterms:W3CDTF">2026-02-03T10:42:10Z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KSOTemplateDocerSaveRecord">
    <vt:lpwstr>eyJoZGlkIjoiNWU2MTQ5ODRhZjA2Y2Q0NzdkMDQyYWJmMThlMjk1MTQiLCJ1c2VySWQiOiI5MjAzMDU5NzUifQ==</vt:lpwstr>
  </property>
  <property fmtid="{D5CDD505-2E9C-101B-9397-08002B2CF9AE}" pid="4" name="ICV">
    <vt:lpwstr>E96791C253F140ADB225A22CC340B279_12</vt:lpwstr>
  </property>
</Properties>
</file>