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5A926">
      <w:pPr>
        <w:spacing w:line="1200" w:lineRule="exact"/>
        <w:jc w:val="distribute"/>
      </w:pPr>
      <w:r>
        <w:rPr>
          <w:rFonts w:hint="eastAsia"/>
        </w:rPr>
        <w:t xml:space="preserve"> </w:t>
      </w:r>
    </w:p>
    <w:p w14:paraId="76E6C508">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0E21C6E3">
      <w:pPr>
        <w:jc w:val="center"/>
        <w:rPr>
          <w:rFonts w:ascii="仿宋_GB2312" w:eastAsia="仿宋_GB2312"/>
          <w:sz w:val="15"/>
          <w:szCs w:val="15"/>
        </w:rPr>
      </w:pPr>
    </w:p>
    <w:p w14:paraId="40D7AA23">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2CA6D8FB">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17DEEDFA">
      <w:pPr>
        <w:tabs>
          <w:tab w:val="left" w:pos="8640"/>
        </w:tabs>
        <w:spacing w:line="576" w:lineRule="exact"/>
        <w:jc w:val="left"/>
        <w:rPr>
          <w:rFonts w:hint="eastAsia" w:ascii="仿宋_GB2312" w:hAnsi="仿宋_GB2312" w:eastAsia="仿宋_GB2312" w:cs="仿宋_GB2312"/>
          <w:b/>
          <w:bCs/>
          <w:szCs w:val="32"/>
        </w:rPr>
      </w:pPr>
    </w:p>
    <w:p w14:paraId="5E5C4CA9">
      <w:pPr>
        <w:tabs>
          <w:tab w:val="left" w:pos="8640"/>
        </w:tabs>
        <w:spacing w:line="576" w:lineRule="exact"/>
        <w:jc w:val="left"/>
        <w:rPr>
          <w:rFonts w:hint="eastAsia" w:ascii="仿宋_GB2312" w:hAnsi="仿宋_GB2312" w:eastAsia="仿宋_GB2312" w:cs="仿宋_GB2312"/>
          <w:szCs w:val="32"/>
        </w:rPr>
      </w:pPr>
      <w:r>
        <w:rPr>
          <w:rFonts w:hint="eastAsia" w:ascii="仿宋_GB2312" w:hAnsi="仿宋_GB2312" w:eastAsia="仿宋_GB2312" w:cs="仿宋_GB2312"/>
          <w:b/>
          <w:bCs/>
          <w:szCs w:val="32"/>
        </w:rPr>
        <w:t>大连中宏泰实业有限公司：</w:t>
      </w:r>
    </w:p>
    <w:p w14:paraId="15F5DC1E">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法定代表人：洪艺超</w:t>
      </w:r>
    </w:p>
    <w:p w14:paraId="140A33E2">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单位地址：辽宁省大连花园口经济区迎春街8A-3号</w:t>
      </w:r>
    </w:p>
    <w:p w14:paraId="6675156E">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统一社会信用代码：9121024509638030XX</w:t>
      </w:r>
    </w:p>
    <w:p w14:paraId="34C3FCDF">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建设的花园口综合服务中心3#楼项目，总建筑面积为6,600㎡，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132,000 元（132㎡*1,000元/㎡=132,000元）。</w:t>
      </w:r>
    </w:p>
    <w:p w14:paraId="5DC8BDAB">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因你单位无法补建防空地下室，我办拟对你单位作出如下行政决定：对你单位征收人民防空地下室易地建设费132,000 元（大写：壹拾叁万贰仟元整）。</w:t>
      </w:r>
    </w:p>
    <w:p w14:paraId="79212DF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00B65CD1">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w:t>
      </w:r>
      <w:r>
        <w:rPr>
          <w:rFonts w:hint="eastAsia" w:ascii="仿宋_GB2312" w:hAnsi="仿宋_GB2312" w:eastAsia="仿宋_GB2312" w:cs="仿宋_GB2312"/>
          <w:szCs w:val="32"/>
          <w:lang w:val="en-US" w:eastAsia="zh-CN"/>
        </w:rPr>
        <w:t>庄河</w:t>
      </w:r>
      <w:r>
        <w:rPr>
          <w:rFonts w:hint="eastAsia" w:ascii="仿宋_GB2312" w:hAnsi="仿宋_GB2312" w:eastAsia="仿宋_GB2312" w:cs="仿宋_GB2312"/>
          <w:szCs w:val="32"/>
        </w:rPr>
        <w:t>市国防动员办公室领取《防空地下室易地建设费征收告知书》，逾期即视为送达。</w:t>
      </w:r>
    </w:p>
    <w:p w14:paraId="08ED9608">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1DA16C07">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54BA0815">
      <w:pPr>
        <w:tabs>
          <w:tab w:val="left" w:pos="8640"/>
        </w:tabs>
        <w:spacing w:line="576" w:lineRule="exact"/>
        <w:ind w:firstLine="632" w:firstLineChars="200"/>
        <w:jc w:val="left"/>
        <w:rPr>
          <w:rFonts w:hint="eastAsia"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7FD4E8AA">
      <w:pPr>
        <w:spacing w:line="576" w:lineRule="exact"/>
        <w:ind w:firstLine="632" w:firstLineChars="200"/>
        <w:rPr>
          <w:rFonts w:hint="eastAsia" w:ascii="方正仿宋_GB2312" w:hAnsi="方正仿宋_GB2312" w:eastAsia="方正仿宋_GB2312" w:cs="方正仿宋_GB2312"/>
          <w:szCs w:val="32"/>
        </w:rPr>
      </w:pPr>
    </w:p>
    <w:p w14:paraId="25EEB633">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51D0807E">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w:t>
      </w:r>
    </w:p>
    <w:p w14:paraId="67FF2E01">
      <w:pPr>
        <w:tabs>
          <w:tab w:val="left" w:pos="8640"/>
        </w:tabs>
        <w:wordWrap w:val="0"/>
        <w:spacing w:line="576" w:lineRule="exact"/>
        <w:ind w:right="118"/>
        <w:jc w:val="right"/>
        <w:rPr>
          <w:rFonts w:hint="eastAsia" w:hAnsi="仿宋" w:cs="仿宋"/>
          <w:szCs w:val="32"/>
        </w:rPr>
      </w:pPr>
      <w:r>
        <w:rPr>
          <w:rFonts w:hint="eastAsia" w:ascii="仿宋_GB2312" w:hAnsi="仿宋_GB2312" w:eastAsia="仿宋_GB2312" w:cs="仿宋_GB2312"/>
          <w:szCs w:val="32"/>
        </w:rPr>
        <w:t xml:space="preserve"> </w:t>
      </w:r>
    </w:p>
    <w:p w14:paraId="4394D42C">
      <w:pPr>
        <w:rPr>
          <w:rFonts w:hint="eastAsia" w:hAnsi="仿宋" w:cs="仿宋"/>
          <w:szCs w:val="32"/>
        </w:rPr>
      </w:pPr>
    </w:p>
    <w:p w14:paraId="3F9C86D5">
      <w:pPr>
        <w:rPr>
          <w:rFonts w:hint="eastAsia" w:hAnsi="仿宋" w:cs="仿宋"/>
          <w:szCs w:val="32"/>
        </w:rPr>
      </w:pPr>
    </w:p>
    <w:p w14:paraId="72ED73F7">
      <w:pPr>
        <w:rPr>
          <w:rFonts w:hint="eastAsia" w:hAnsi="仿宋" w:cs="仿宋"/>
          <w:szCs w:val="32"/>
        </w:rPr>
      </w:pPr>
    </w:p>
    <w:p w14:paraId="1A86BBBA">
      <w:pPr>
        <w:rPr>
          <w:rFonts w:hint="eastAsia" w:hAnsi="仿宋" w:cs="仿宋"/>
          <w:szCs w:val="32"/>
        </w:rPr>
      </w:pPr>
    </w:p>
    <w:p w14:paraId="3DDC7EC0">
      <w:pPr>
        <w:spacing w:line="560" w:lineRule="exact"/>
      </w:pPr>
    </w:p>
    <w:p w14:paraId="4EF75DB9">
      <w:pPr>
        <w:tabs>
          <w:tab w:val="left" w:pos="8640"/>
        </w:tabs>
        <w:spacing w:line="560" w:lineRule="exact"/>
        <w:ind w:right="-514"/>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21E80F6-324F-4513-8711-C75B4BF6CB3B}"/>
  </w:font>
  <w:font w:name="仿宋">
    <w:panose1 w:val="02010609060101010101"/>
    <w:charset w:val="86"/>
    <w:family w:val="modern"/>
    <w:pitch w:val="default"/>
    <w:sig w:usb0="800002BF" w:usb1="38CF7CFA" w:usb2="00000016" w:usb3="00000000" w:csb0="00040001" w:csb1="00000000"/>
    <w:embedRegular r:id="rId2" w:fontKey="{BB327659-38C0-496E-B30F-C19890FE6D26}"/>
  </w:font>
  <w:font w:name="仿宋_GB2312">
    <w:panose1 w:val="02010609030101010101"/>
    <w:charset w:val="86"/>
    <w:family w:val="modern"/>
    <w:pitch w:val="default"/>
    <w:sig w:usb0="00000001" w:usb1="080E0000" w:usb2="00000000" w:usb3="00000000" w:csb0="00040000" w:csb1="00000000"/>
    <w:embedRegular r:id="rId3" w:fontKey="{D7C48500-FF9A-4E63-987C-0367AA7FAF73}"/>
  </w:font>
  <w:font w:name="方正小标宋简体">
    <w:panose1 w:val="03000509000000000000"/>
    <w:charset w:val="86"/>
    <w:family w:val="auto"/>
    <w:pitch w:val="default"/>
    <w:sig w:usb0="00000001" w:usb1="080E0000" w:usb2="00000000" w:usb3="00000000" w:csb0="00040000" w:csb1="00000000"/>
    <w:embedRegular r:id="rId4" w:fontKey="{113E75EF-F085-4644-9244-E0FBA10569D1}"/>
  </w:font>
  <w:font w:name="方正仿宋_GB2312">
    <w:altName w:val="微软雅黑"/>
    <w:panose1 w:val="00000000000000000000"/>
    <w:charset w:val="86"/>
    <w:family w:val="auto"/>
    <w:pitch w:val="default"/>
    <w:sig w:usb0="00000000" w:usb1="00000000" w:usb2="00000012" w:usb3="00000000" w:csb0="00040001" w:csb1="00000000"/>
    <w:embedRegular r:id="rId5" w:fontKey="{93B96D3B-28F5-4F9D-A758-30A6775C32E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4D0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40387">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840387">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6507"/>
    <w:rsid w:val="001D75BF"/>
    <w:rsid w:val="001F2C05"/>
    <w:rsid w:val="002963C3"/>
    <w:rsid w:val="003C5957"/>
    <w:rsid w:val="004957C3"/>
    <w:rsid w:val="00554FC3"/>
    <w:rsid w:val="00567FC7"/>
    <w:rsid w:val="005C29B5"/>
    <w:rsid w:val="005F3484"/>
    <w:rsid w:val="00681B86"/>
    <w:rsid w:val="006C66BD"/>
    <w:rsid w:val="00732608"/>
    <w:rsid w:val="008C75E3"/>
    <w:rsid w:val="008F021F"/>
    <w:rsid w:val="00AB474C"/>
    <w:rsid w:val="00B23969"/>
    <w:rsid w:val="00BA6D0F"/>
    <w:rsid w:val="00C6282B"/>
    <w:rsid w:val="00CF1B92"/>
    <w:rsid w:val="00DA058E"/>
    <w:rsid w:val="00E13323"/>
    <w:rsid w:val="00E50B8C"/>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C4F653E"/>
    <w:rsid w:val="0D444A8F"/>
    <w:rsid w:val="0D490A24"/>
    <w:rsid w:val="0D62286A"/>
    <w:rsid w:val="0D847589"/>
    <w:rsid w:val="0E8D57A4"/>
    <w:rsid w:val="110C5E20"/>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1D426FC"/>
    <w:rsid w:val="22132F83"/>
    <w:rsid w:val="221957F6"/>
    <w:rsid w:val="22A068A5"/>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9D67A0B"/>
    <w:rsid w:val="39E34C87"/>
    <w:rsid w:val="3ABF1354"/>
    <w:rsid w:val="3ADE61A4"/>
    <w:rsid w:val="3BA870F1"/>
    <w:rsid w:val="3BD36AEA"/>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3B4D5A"/>
    <w:rsid w:val="57DA7EE9"/>
    <w:rsid w:val="582C651D"/>
    <w:rsid w:val="58CA0FB8"/>
    <w:rsid w:val="59290D44"/>
    <w:rsid w:val="59810AE7"/>
    <w:rsid w:val="5A5C5ECC"/>
    <w:rsid w:val="5B716236"/>
    <w:rsid w:val="5C4A56F7"/>
    <w:rsid w:val="5CD84061"/>
    <w:rsid w:val="5E5F7360"/>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83AC7"/>
    <w:rsid w:val="67D0563A"/>
    <w:rsid w:val="68E27A9F"/>
    <w:rsid w:val="6A336F9B"/>
    <w:rsid w:val="6ADF6D54"/>
    <w:rsid w:val="6BD11B31"/>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DD00F61"/>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587</Words>
  <Characters>691</Characters>
  <Lines>5</Lines>
  <Paragraphs>1</Paragraphs>
  <TotalTime>0</TotalTime>
  <ScaleCrop>false</ScaleCrop>
  <LinksUpToDate>false</LinksUpToDate>
  <CharactersWithSpaces>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2025-10-17T02:42:49Z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CE1D67DA9C3C434CB295A3B964852CDF_13</vt:lpwstr>
  </property>
  <property fmtid="{D5CDD505-2E9C-101B-9397-08002B2CF9AE}" pid="4" name="KSOTemplateDocerSaveRecord">
    <vt:lpwstr>eyJoZGlkIjoiMjFiMmZjYTIwN2M5M2JmMjRhNzU5M2Y1NmI4NDViNjUiLCJ1c2VySWQiOiIxMDI2MzMwMjM0In0=</vt:lpwstr>
  </property>
</Properties>
</file>