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6BE73">
      <w:pPr>
        <w:spacing w:line="1200" w:lineRule="exact"/>
        <w:jc w:val="distribute"/>
      </w:pPr>
      <w:r>
        <w:rPr>
          <w:rFonts w:hint="eastAsia"/>
        </w:rPr>
        <w:t xml:space="preserve"> </w:t>
      </w:r>
    </w:p>
    <w:p w14:paraId="44A4FA93">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082DA71B">
      <w:pPr>
        <w:jc w:val="center"/>
        <w:rPr>
          <w:rFonts w:ascii="仿宋_GB2312" w:eastAsia="仿宋_GB2312"/>
          <w:sz w:val="15"/>
          <w:szCs w:val="15"/>
        </w:rPr>
      </w:pPr>
    </w:p>
    <w:p w14:paraId="5A707825">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27BE0C45">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40E96AF7">
      <w:pPr>
        <w:tabs>
          <w:tab w:val="left" w:pos="8640"/>
        </w:tabs>
        <w:spacing w:line="576" w:lineRule="exact"/>
        <w:jc w:val="left"/>
        <w:rPr>
          <w:rFonts w:ascii="仿宋_GB2312" w:hAnsi="仿宋_GB2312" w:eastAsia="仿宋_GB2312" w:cs="仿宋_GB2312"/>
          <w:b/>
          <w:bCs/>
          <w:szCs w:val="32"/>
        </w:rPr>
      </w:pPr>
    </w:p>
    <w:p w14:paraId="55B94C89">
      <w:pPr>
        <w:tabs>
          <w:tab w:val="left" w:pos="8640"/>
        </w:tabs>
        <w:spacing w:line="576" w:lineRule="exact"/>
        <w:jc w:val="left"/>
        <w:rPr>
          <w:rFonts w:ascii="仿宋_GB2312" w:hAnsi="仿宋_GB2312" w:eastAsia="仿宋_GB2312" w:cs="仿宋_GB2312"/>
          <w:b/>
          <w:bCs/>
          <w:szCs w:val="32"/>
        </w:rPr>
      </w:pPr>
      <w:r>
        <w:rPr>
          <w:rFonts w:hint="eastAsia" w:ascii="仿宋_GB2312" w:hAnsi="仿宋_GB2312" w:eastAsia="仿宋_GB2312" w:cs="仿宋_GB2312"/>
          <w:b/>
          <w:bCs/>
          <w:szCs w:val="32"/>
        </w:rPr>
        <w:t>大连创元新材料有限公司：</w:t>
      </w:r>
    </w:p>
    <w:p w14:paraId="40BA168F">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法定代表人：周冰</w:t>
      </w:r>
    </w:p>
    <w:p w14:paraId="3E005047">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单位地址：辽宁省大连花园口经济区玫瑰街（三号段）北侧翠柳路(七号路)西侧</w:t>
      </w:r>
    </w:p>
    <w:p w14:paraId="2D1495F3">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统一社会信用代码：91210245588090392N</w:t>
      </w:r>
    </w:p>
    <w:p w14:paraId="09C9632C">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你单位建设的硬质聚氯乙烯低发泡建筑装饰新材料产业化项目，总建筑面积为33,268.51㎡，根据《中华人民共和国防空法》第四条，应当依法修建防空地下室或缴纳易地建设费。你单位始终未修建案涉项目的防空地下室，也未缴纳易地建设费。依据《大连市物价局、大连市财政局、大连市人民防空办公室等转发关于规范防空地下室易地建设收费的规定的通知》（大价发[2001]68号），核定你单位应当依法缴纳防空地下室易地建设费100,750元（100.75㎡*1,000元/㎡=100,750元）。</w:t>
      </w:r>
    </w:p>
    <w:p w14:paraId="0DEE44F0">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因你单位无法补建防空地下室，我办拟对你单位作出如下行政决定：对你单位征收人民防空地下室易地建设费100,750元（大写：壹拾万零柒佰伍拾元整）。</w:t>
      </w:r>
    </w:p>
    <w:p w14:paraId="08D75646">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48157FEA">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庄河市国防动员办公室领取《防空地下室易地建设费征收告知书》，逾期即视为送达。</w:t>
      </w:r>
    </w:p>
    <w:p w14:paraId="7BD90E98">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bookmarkStart w:id="0" w:name="_GoBack"/>
      <w:bookmarkEnd w:id="0"/>
      <w:r>
        <w:rPr>
          <w:rFonts w:hint="eastAsia" w:ascii="仿宋_GB2312" w:hAnsi="仿宋_GB2312" w:eastAsia="仿宋_GB2312" w:cs="仿宋_GB2312"/>
          <w:szCs w:val="32"/>
        </w:rPr>
        <w:t xml:space="preserve">81601。 </w:t>
      </w:r>
    </w:p>
    <w:p w14:paraId="5111CE36">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p>
    <w:p w14:paraId="3320C429">
      <w:pPr>
        <w:tabs>
          <w:tab w:val="left" w:pos="8640"/>
        </w:tabs>
        <w:spacing w:line="576" w:lineRule="exact"/>
        <w:ind w:firstLine="632" w:firstLineChars="200"/>
        <w:jc w:val="left"/>
        <w:rPr>
          <w:rFonts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0B122ADF">
      <w:pPr>
        <w:spacing w:line="576" w:lineRule="exact"/>
        <w:ind w:firstLine="632" w:firstLineChars="200"/>
        <w:rPr>
          <w:rFonts w:hint="eastAsia" w:ascii="方正仿宋_GB2312" w:hAnsi="方正仿宋_GB2312" w:eastAsia="方正仿宋_GB2312" w:cs="方正仿宋_GB2312"/>
          <w:szCs w:val="32"/>
        </w:rPr>
      </w:pPr>
    </w:p>
    <w:p w14:paraId="5303558C">
      <w:pPr>
        <w:spacing w:line="576" w:lineRule="exact"/>
        <w:ind w:firstLine="632"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41F5BFF7">
      <w:pPr>
        <w:spacing w:line="576" w:lineRule="exact"/>
        <w:ind w:firstLine="632"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2025年10月13日</w:t>
      </w:r>
    </w:p>
    <w:p w14:paraId="0BD233FC">
      <w:pPr>
        <w:tabs>
          <w:tab w:val="left" w:pos="8640"/>
        </w:tabs>
        <w:wordWrap w:val="0"/>
        <w:spacing w:line="576" w:lineRule="exact"/>
        <w:ind w:right="118"/>
        <w:jc w:val="right"/>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1A210871">
      <w:pPr>
        <w:ind w:firstLine="632" w:firstLineChars="200"/>
        <w:jc w:val="right"/>
        <w:rPr>
          <w:rFonts w:hint="eastAsia" w:hAnsi="仿宋" w:cs="仿宋"/>
          <w:szCs w:val="32"/>
        </w:rPr>
      </w:pPr>
    </w:p>
    <w:p w14:paraId="004D8BE1">
      <w:pPr>
        <w:rPr>
          <w:rFonts w:hint="eastAsia" w:hAnsi="仿宋" w:cs="仿宋"/>
          <w:szCs w:val="32"/>
        </w:rPr>
      </w:pPr>
    </w:p>
    <w:p w14:paraId="39FBEC63">
      <w:pPr>
        <w:rPr>
          <w:rFonts w:hint="eastAsia" w:hAnsi="仿宋" w:cs="仿宋"/>
          <w:szCs w:val="32"/>
        </w:rPr>
      </w:pPr>
    </w:p>
    <w:p w14:paraId="10A86DE8">
      <w:pPr>
        <w:spacing w:line="560" w:lineRule="exact"/>
      </w:pPr>
    </w:p>
    <w:p w14:paraId="288D1A46">
      <w:pPr>
        <w:tabs>
          <w:tab w:val="left" w:pos="8640"/>
        </w:tabs>
        <w:spacing w:line="560" w:lineRule="exact"/>
        <w:ind w:right="-514"/>
        <w:rPr>
          <w:rFonts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2025年10月13日印发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F9D47E4-195E-4FB4-BA09-4329045EB59F}"/>
  </w:font>
  <w:font w:name="仿宋">
    <w:panose1 w:val="02010609060101010101"/>
    <w:charset w:val="86"/>
    <w:family w:val="modern"/>
    <w:pitch w:val="default"/>
    <w:sig w:usb0="800002BF" w:usb1="38CF7CFA" w:usb2="00000016" w:usb3="00000000" w:csb0="00040001" w:csb1="00000000"/>
    <w:embedRegular r:id="rId2" w:fontKey="{46CB2FBF-EA8F-443C-8471-E4ACEC014AC1}"/>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embedRegular r:id="rId3" w:fontKey="{1B611DF0-3EFA-47AA-8C53-202B96CC4942}"/>
  </w:font>
  <w:font w:name="方正小标宋简体">
    <w:panose1 w:val="03000509000000000000"/>
    <w:charset w:val="86"/>
    <w:family w:val="auto"/>
    <w:pitch w:val="default"/>
    <w:sig w:usb0="00000001" w:usb1="080E0000" w:usb2="00000000" w:usb3="00000000" w:csb0="00040000" w:csb1="00000000"/>
    <w:embedRegular r:id="rId4" w:fontKey="{32E627E7-CBD3-4289-B478-B64A08C8B274}"/>
  </w:font>
  <w:font w:name="方正仿宋_GB2312">
    <w:altName w:val="微软雅黑"/>
    <w:panose1 w:val="00000000000000000000"/>
    <w:charset w:val="86"/>
    <w:family w:val="auto"/>
    <w:pitch w:val="default"/>
    <w:sig w:usb0="00000000" w:usb1="00000000" w:usb2="00000012" w:usb3="00000000" w:csb0="00040001" w:csb1="00000000"/>
    <w:embedRegular r:id="rId5" w:fontKey="{358DBFD2-DEA0-43AB-9940-3B6F09C42BF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9AFA">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5B075">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85B075">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D6507"/>
    <w:rsid w:val="001D75BF"/>
    <w:rsid w:val="001F2C05"/>
    <w:rsid w:val="002963C3"/>
    <w:rsid w:val="004144E6"/>
    <w:rsid w:val="004957C3"/>
    <w:rsid w:val="004C22F8"/>
    <w:rsid w:val="0050759D"/>
    <w:rsid w:val="00554FC3"/>
    <w:rsid w:val="00567FC7"/>
    <w:rsid w:val="005B0E42"/>
    <w:rsid w:val="005C29B5"/>
    <w:rsid w:val="005F3484"/>
    <w:rsid w:val="00681B86"/>
    <w:rsid w:val="006C66BD"/>
    <w:rsid w:val="00732608"/>
    <w:rsid w:val="00822419"/>
    <w:rsid w:val="00831BED"/>
    <w:rsid w:val="008C75E3"/>
    <w:rsid w:val="008F021F"/>
    <w:rsid w:val="009B3DC3"/>
    <w:rsid w:val="00AB474C"/>
    <w:rsid w:val="00AC3083"/>
    <w:rsid w:val="00B23969"/>
    <w:rsid w:val="00BA6D0F"/>
    <w:rsid w:val="00DA058E"/>
    <w:rsid w:val="00E13323"/>
    <w:rsid w:val="00E50B8C"/>
    <w:rsid w:val="00F858AE"/>
    <w:rsid w:val="013E3EB1"/>
    <w:rsid w:val="01F84CCA"/>
    <w:rsid w:val="021F3F85"/>
    <w:rsid w:val="02F22659"/>
    <w:rsid w:val="0467525E"/>
    <w:rsid w:val="04F71514"/>
    <w:rsid w:val="05980638"/>
    <w:rsid w:val="05A67167"/>
    <w:rsid w:val="05BD6FE2"/>
    <w:rsid w:val="05E75267"/>
    <w:rsid w:val="05FA66D3"/>
    <w:rsid w:val="07DE460A"/>
    <w:rsid w:val="083E7612"/>
    <w:rsid w:val="08B321EC"/>
    <w:rsid w:val="08BD24FF"/>
    <w:rsid w:val="096B56CF"/>
    <w:rsid w:val="09BD306A"/>
    <w:rsid w:val="0BC951EB"/>
    <w:rsid w:val="0C4F653E"/>
    <w:rsid w:val="0D444A8F"/>
    <w:rsid w:val="0D490A24"/>
    <w:rsid w:val="0D62286A"/>
    <w:rsid w:val="0D847589"/>
    <w:rsid w:val="0E8D57A4"/>
    <w:rsid w:val="110C5E20"/>
    <w:rsid w:val="1249138C"/>
    <w:rsid w:val="128F1B00"/>
    <w:rsid w:val="131B70A6"/>
    <w:rsid w:val="13385C98"/>
    <w:rsid w:val="150E787D"/>
    <w:rsid w:val="15C260FA"/>
    <w:rsid w:val="166E7A23"/>
    <w:rsid w:val="16B83BB7"/>
    <w:rsid w:val="16D4398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394ADA"/>
    <w:rsid w:val="1C931D87"/>
    <w:rsid w:val="1D393FD2"/>
    <w:rsid w:val="1E2E77D4"/>
    <w:rsid w:val="1E5F0B7C"/>
    <w:rsid w:val="1F7459F1"/>
    <w:rsid w:val="203B3726"/>
    <w:rsid w:val="2087096D"/>
    <w:rsid w:val="21D426FC"/>
    <w:rsid w:val="22132F83"/>
    <w:rsid w:val="221957F6"/>
    <w:rsid w:val="22A068A5"/>
    <w:rsid w:val="253761A6"/>
    <w:rsid w:val="25C97B79"/>
    <w:rsid w:val="260B7611"/>
    <w:rsid w:val="265F620C"/>
    <w:rsid w:val="276322F4"/>
    <w:rsid w:val="29512111"/>
    <w:rsid w:val="29710F8A"/>
    <w:rsid w:val="2A9B6524"/>
    <w:rsid w:val="2CC82306"/>
    <w:rsid w:val="2CEE5834"/>
    <w:rsid w:val="2DA80392"/>
    <w:rsid w:val="2DB931F5"/>
    <w:rsid w:val="2E084850"/>
    <w:rsid w:val="2F2A7DE9"/>
    <w:rsid w:val="2FAE2171"/>
    <w:rsid w:val="30785015"/>
    <w:rsid w:val="30BA5A7F"/>
    <w:rsid w:val="30CD3170"/>
    <w:rsid w:val="31C81018"/>
    <w:rsid w:val="32A6480A"/>
    <w:rsid w:val="32AF4C35"/>
    <w:rsid w:val="33903029"/>
    <w:rsid w:val="3497620A"/>
    <w:rsid w:val="359D7886"/>
    <w:rsid w:val="36C23912"/>
    <w:rsid w:val="376062B4"/>
    <w:rsid w:val="37FD60EC"/>
    <w:rsid w:val="39D67A0B"/>
    <w:rsid w:val="39E34C87"/>
    <w:rsid w:val="3ABF1354"/>
    <w:rsid w:val="3ADE61A4"/>
    <w:rsid w:val="3BA870F1"/>
    <w:rsid w:val="3BD36AEA"/>
    <w:rsid w:val="3BE65A96"/>
    <w:rsid w:val="3BEA6484"/>
    <w:rsid w:val="3E930722"/>
    <w:rsid w:val="3F010EAF"/>
    <w:rsid w:val="405A5224"/>
    <w:rsid w:val="40B27A77"/>
    <w:rsid w:val="44B7644A"/>
    <w:rsid w:val="4517259F"/>
    <w:rsid w:val="45821D45"/>
    <w:rsid w:val="45EC4DD6"/>
    <w:rsid w:val="46A05739"/>
    <w:rsid w:val="470F0E17"/>
    <w:rsid w:val="472D61A7"/>
    <w:rsid w:val="47800E61"/>
    <w:rsid w:val="47901133"/>
    <w:rsid w:val="48315E90"/>
    <w:rsid w:val="4899341D"/>
    <w:rsid w:val="491323AD"/>
    <w:rsid w:val="491E7603"/>
    <w:rsid w:val="49202B06"/>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5D030B"/>
    <w:rsid w:val="57DA7EE9"/>
    <w:rsid w:val="582C651D"/>
    <w:rsid w:val="58CA0FB8"/>
    <w:rsid w:val="59810AE7"/>
    <w:rsid w:val="5A5C5ECC"/>
    <w:rsid w:val="5B716236"/>
    <w:rsid w:val="5C3D1C65"/>
    <w:rsid w:val="5C4A56F7"/>
    <w:rsid w:val="5CD84061"/>
    <w:rsid w:val="5E5F7360"/>
    <w:rsid w:val="60B52B00"/>
    <w:rsid w:val="612F31A5"/>
    <w:rsid w:val="61356E89"/>
    <w:rsid w:val="61DE7AE8"/>
    <w:rsid w:val="62374FCB"/>
    <w:rsid w:val="62747182"/>
    <w:rsid w:val="62D13935"/>
    <w:rsid w:val="62EA3745"/>
    <w:rsid w:val="637606BD"/>
    <w:rsid w:val="64394B9A"/>
    <w:rsid w:val="65141E57"/>
    <w:rsid w:val="65311577"/>
    <w:rsid w:val="65574BF3"/>
    <w:rsid w:val="659A35CD"/>
    <w:rsid w:val="65B63282"/>
    <w:rsid w:val="66EC45BC"/>
    <w:rsid w:val="67083AC7"/>
    <w:rsid w:val="67D0563A"/>
    <w:rsid w:val="68E27A9F"/>
    <w:rsid w:val="6A336F9B"/>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2A367D"/>
    <w:rsid w:val="7A5A590E"/>
    <w:rsid w:val="7B7B3661"/>
    <w:rsid w:val="7D3651BC"/>
    <w:rsid w:val="7D676F18"/>
    <w:rsid w:val="7DD00F61"/>
    <w:rsid w:val="7E171F29"/>
    <w:rsid w:val="7EAF2C64"/>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611</Words>
  <Characters>718</Characters>
  <Lines>5</Lines>
  <Paragraphs>1</Paragraphs>
  <TotalTime>1</TotalTime>
  <ScaleCrop>false</ScaleCrop>
  <LinksUpToDate>false</LinksUpToDate>
  <CharactersWithSpaces>803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2025-10-17T02:45:40Z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EB028C50F6E843B5B66338277D7EAC48_13</vt:lpwstr>
  </property>
  <property fmtid="{D5CDD505-2E9C-101B-9397-08002B2CF9AE}" pid="4" name="KSOTemplateDocerSaveRecord">
    <vt:lpwstr>eyJoZGlkIjoiMjFiMmZjYTIwN2M5M2JmMjRhNzU5M2Y1NmI4NDViNjUiLCJ1c2VySWQiOiIxMDI2MzMwMjM0In0=</vt:lpwstr>
  </property>
</Properties>
</file>