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tabs>
          <w:tab w:val="left" w:pos="5220"/>
        </w:tabs>
        <w:spacing w:line="800" w:lineRule="exact"/>
        <w:jc w:val="both"/>
        <w:rPr>
          <w:rFonts w:hint="default" w:ascii="Times New Roman" w:hAnsi="Times New Roman" w:eastAsia="方正小标宋简体" w:cs="Times New Roman"/>
          <w:sz w:val="48"/>
          <w:szCs w:val="48"/>
        </w:rPr>
      </w:pPr>
    </w:p>
    <w:p>
      <w:pPr>
        <w:pStyle w:val="4"/>
        <w:jc w:val="both"/>
        <w:rPr>
          <w:rFonts w:hint="default" w:ascii="Times New Roman" w:hAnsi="Times New Roman" w:cs="Times New Roman"/>
        </w:rPr>
      </w:pPr>
    </w:p>
    <w:p>
      <w:pPr>
        <w:tabs>
          <w:tab w:val="left" w:pos="5220"/>
        </w:tabs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</w:rPr>
        <w:t>大连市制造业新型技术改造专项资金</w:t>
      </w:r>
    </w:p>
    <w:p>
      <w:pPr>
        <w:tabs>
          <w:tab w:val="left" w:pos="5220"/>
        </w:tabs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</w:rPr>
        <w:t>新型技术改造项目</w:t>
      </w:r>
      <w:r>
        <w:rPr>
          <w:rFonts w:hint="eastAsia" w:eastAsia="方正小标宋简体" w:cs="Times New Roman"/>
          <w:sz w:val="48"/>
          <w:szCs w:val="48"/>
          <w:lang w:eastAsia="zh-CN"/>
        </w:rPr>
        <w:t>资金</w:t>
      </w:r>
      <w:r>
        <w:rPr>
          <w:rFonts w:hint="default" w:ascii="Times New Roman" w:hAnsi="Times New Roman" w:eastAsia="方正小标宋简体" w:cs="Times New Roman"/>
          <w:sz w:val="48"/>
          <w:szCs w:val="48"/>
        </w:rPr>
        <w:t>申请报告</w:t>
      </w:r>
    </w:p>
    <w:p>
      <w:pPr>
        <w:tabs>
          <w:tab w:val="left" w:pos="5220"/>
        </w:tabs>
        <w:jc w:val="both"/>
        <w:rPr>
          <w:rFonts w:hint="default" w:ascii="Times New Roman" w:hAnsi="Times New Roman" w:eastAsia="华文中宋" w:cs="Times New Roman"/>
          <w:b/>
          <w:sz w:val="32"/>
          <w:szCs w:val="32"/>
        </w:rPr>
      </w:pPr>
    </w:p>
    <w:p>
      <w:pPr>
        <w:jc w:val="both"/>
        <w:rPr>
          <w:rFonts w:hint="default" w:ascii="Times New Roman" w:hAnsi="Times New Roman" w:eastAsia="华文中宋" w:cs="Times New Roman"/>
          <w:b/>
          <w:sz w:val="32"/>
        </w:rPr>
      </w:pPr>
    </w:p>
    <w:p>
      <w:pPr>
        <w:jc w:val="both"/>
        <w:rPr>
          <w:rFonts w:hint="default" w:ascii="Times New Roman" w:hAnsi="Times New Roman" w:eastAsia="华文中宋" w:cs="Times New Roman"/>
          <w:b/>
          <w:sz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 xml:space="preserve">申   报   方    向   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                      </w:t>
      </w:r>
    </w:p>
    <w:p>
      <w:pPr>
        <w:jc w:val="both"/>
        <w:rPr>
          <w:rFonts w:hint="default" w:ascii="Times New Roman" w:hAnsi="Times New Roman" w:eastAsia="黑体" w:cs="Times New Roman"/>
          <w:sz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 xml:space="preserve">项   目   名    称   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                      </w:t>
      </w:r>
    </w:p>
    <w:p>
      <w:pPr>
        <w:jc w:val="both"/>
        <w:rPr>
          <w:rFonts w:hint="default" w:ascii="Times New Roman" w:hAnsi="Times New Roman" w:eastAsia="黑体" w:cs="Times New Roman"/>
          <w:sz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u w:val="single"/>
        </w:rPr>
      </w:pPr>
      <w:r>
        <w:rPr>
          <w:rFonts w:hint="default" w:ascii="Times New Roman" w:hAnsi="Times New Roman" w:eastAsia="黑体" w:cs="Times New Roman"/>
          <w:sz w:val="32"/>
        </w:rPr>
        <w:t>申 报 单 位（</w:t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>盖</w:t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>章</w:t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>）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                      </w:t>
      </w:r>
    </w:p>
    <w:p>
      <w:pPr>
        <w:jc w:val="both"/>
        <w:rPr>
          <w:rFonts w:hint="default" w:ascii="Times New Roman" w:hAnsi="Times New Roman" w:eastAsia="黑体" w:cs="Times New Roman"/>
          <w:sz w:val="32"/>
          <w:u w:val="singl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u w:val="single"/>
        </w:rPr>
      </w:pPr>
      <w:r>
        <w:rPr>
          <w:rFonts w:hint="default" w:ascii="Times New Roman" w:hAnsi="Times New Roman" w:eastAsia="黑体" w:cs="Times New Roman"/>
          <w:sz w:val="32"/>
        </w:rPr>
        <w:t>申</w:t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>报</w:t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>日</w:t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 xml:space="preserve">期   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                      </w:t>
      </w:r>
    </w:p>
    <w:p>
      <w:pPr>
        <w:jc w:val="both"/>
        <w:rPr>
          <w:rFonts w:hint="default" w:ascii="Times New Roman" w:hAnsi="Times New Roman" w:eastAsia="黑体" w:cs="Times New Roman"/>
          <w:sz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u w:val="single"/>
        </w:rPr>
      </w:pPr>
      <w:r>
        <w:rPr>
          <w:rFonts w:hint="default" w:ascii="Times New Roman" w:hAnsi="Times New Roman" w:eastAsia="黑体" w:cs="Times New Roman"/>
          <w:sz w:val="32"/>
        </w:rPr>
        <w:t xml:space="preserve">推 </w:t>
      </w:r>
      <w:r>
        <w:rPr>
          <w:rFonts w:hint="eastAsia" w:eastAsia="黑体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</w:rPr>
        <w:t xml:space="preserve">荐 </w:t>
      </w:r>
      <w:r>
        <w:rPr>
          <w:rFonts w:hint="eastAsia" w:eastAsia="黑体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</w:rPr>
        <w:t>单</w:t>
      </w:r>
      <w:r>
        <w:rPr>
          <w:rFonts w:hint="eastAsia" w:eastAsia="黑体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</w:rPr>
        <w:t xml:space="preserve"> 位</w:t>
      </w:r>
      <w:r>
        <w:rPr>
          <w:rFonts w:hint="eastAsia" w:eastAsia="黑体" w:cs="Times New Roman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</w:t>
      </w:r>
      <w:r>
        <w:rPr>
          <w:rFonts w:hint="eastAsia" w:eastAsia="黑体" w:cs="Times New Roman"/>
          <w:sz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        </w:t>
      </w:r>
    </w:p>
    <w:p>
      <w:pPr>
        <w:tabs>
          <w:tab w:val="left" w:pos="5220"/>
        </w:tabs>
        <w:jc w:val="both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tabs>
          <w:tab w:val="left" w:pos="5220"/>
        </w:tabs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eastAsia="黑体" w:cs="Times New Roman"/>
          <w:sz w:val="32"/>
          <w:szCs w:val="32"/>
          <w:lang w:eastAsia="zh-CN"/>
        </w:rPr>
        <w:t>大连市</w:t>
      </w:r>
      <w:r>
        <w:rPr>
          <w:rFonts w:hint="default" w:ascii="Times New Roman" w:hAnsi="Times New Roman" w:eastAsia="黑体" w:cs="Times New Roman"/>
          <w:sz w:val="32"/>
          <w:szCs w:val="32"/>
        </w:rPr>
        <w:t>工业和信息化</w:t>
      </w:r>
      <w:r>
        <w:rPr>
          <w:rFonts w:hint="eastAsia" w:eastAsia="黑体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制</w:t>
      </w:r>
    </w:p>
    <w:p>
      <w:pPr>
        <w:pStyle w:val="4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一、基本信息</w:t>
      </w:r>
    </w:p>
    <w:tbl>
      <w:tblPr>
        <w:tblStyle w:val="9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94"/>
        <w:gridCol w:w="186"/>
        <w:gridCol w:w="245"/>
        <w:gridCol w:w="142"/>
        <w:gridCol w:w="440"/>
        <w:gridCol w:w="187"/>
        <w:gridCol w:w="666"/>
        <w:gridCol w:w="408"/>
        <w:gridCol w:w="499"/>
        <w:gridCol w:w="189"/>
        <w:gridCol w:w="958"/>
        <w:gridCol w:w="338"/>
        <w:gridCol w:w="168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999" w:type="dxa"/>
            <w:gridSpan w:val="15"/>
            <w:noWrap w:val="0"/>
            <w:vAlign w:val="center"/>
          </w:tcPr>
          <w:p>
            <w:pPr>
              <w:tabs>
                <w:tab w:val="left" w:pos="5220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br w:type="page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企业名称</w:t>
            </w:r>
          </w:p>
        </w:tc>
        <w:tc>
          <w:tcPr>
            <w:tcW w:w="7579" w:type="dxa"/>
            <w:gridSpan w:val="1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组织机构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代码</w:t>
            </w:r>
          </w:p>
        </w:tc>
        <w:tc>
          <w:tcPr>
            <w:tcW w:w="376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法人代表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企业地址</w:t>
            </w:r>
          </w:p>
        </w:tc>
        <w:tc>
          <w:tcPr>
            <w:tcW w:w="7579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企业性质</w:t>
            </w:r>
          </w:p>
        </w:tc>
        <w:tc>
          <w:tcPr>
            <w:tcW w:w="376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□中央企业  □地方国企   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□民营企业  □三资企业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职工人数（人）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企业类型</w:t>
            </w:r>
          </w:p>
        </w:tc>
        <w:tc>
          <w:tcPr>
            <w:tcW w:w="376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□大型企业  □中型企业  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小型企业  □微型企业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研发人员（人）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资产总额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（万元）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负债率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（%）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企业信用等级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企业性质</w:t>
            </w:r>
          </w:p>
        </w:tc>
        <w:tc>
          <w:tcPr>
            <w:tcW w:w="7579" w:type="dxa"/>
            <w:gridSpan w:val="14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是否上市：□是  □否</w:t>
            </w:r>
          </w:p>
          <w:p>
            <w:pPr>
              <w:snapToGrid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是否高新技术企业：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 xml:space="preserve">是  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>否 （认定时间：    年）</w:t>
            </w:r>
          </w:p>
          <w:p>
            <w:pPr>
              <w:snapToGrid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是否专精特新企业：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 xml:space="preserve">是  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>否 （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 xml:space="preserve">国家级 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>省级  认定时间：    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行业分类</w:t>
            </w:r>
          </w:p>
        </w:tc>
        <w:tc>
          <w:tcPr>
            <w:tcW w:w="7579" w:type="dxa"/>
            <w:gridSpan w:val="14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</w:rPr>
              <w:t>化学原料和化学制品制造业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</w:rPr>
              <w:t xml:space="preserve">铁路、船舶、航空航天和其他运输设备制造业 </w:t>
            </w:r>
          </w:p>
          <w:p>
            <w:pPr>
              <w:snapToGrid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</w:rPr>
              <w:t xml:space="preserve">通用设备制造业 </w:t>
            </w:r>
            <w:r>
              <w:rPr>
                <w:rFonts w:hint="eastAsia" w:cs="Times New Roman"/>
                <w:lang w:val="en-US" w:eastAsia="zh-CN"/>
              </w:rPr>
              <w:t xml:space="preserve">         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</w:rPr>
              <w:t xml:space="preserve">汽车制造业 </w:t>
            </w:r>
            <w:r>
              <w:rPr>
                <w:rFonts w:hint="eastAsia" w:cs="Times New Roman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cs="Times New Roman"/>
                <w:lang w:eastAsia="zh-CN"/>
              </w:rPr>
              <w:t>□（其他）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经济指标</w:t>
            </w:r>
          </w:p>
        </w:tc>
        <w:tc>
          <w:tcPr>
            <w:tcW w:w="19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主营业务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收入（万元）</w:t>
            </w: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利润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（万元）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税金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（万元）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研发投入占主营收入比（%）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lang w:val="e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</w:p>
        </w:tc>
        <w:tc>
          <w:tcPr>
            <w:tcW w:w="19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</w:p>
        </w:tc>
        <w:tc>
          <w:tcPr>
            <w:tcW w:w="19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</w:p>
        </w:tc>
        <w:tc>
          <w:tcPr>
            <w:tcW w:w="192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企业简介</w:t>
            </w:r>
          </w:p>
        </w:tc>
        <w:tc>
          <w:tcPr>
            <w:tcW w:w="7579" w:type="dxa"/>
            <w:gridSpan w:val="14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（主导产品、市场应用、技术创新、行业地位、生产经营等情况，</w:t>
            </w:r>
            <w:r>
              <w:rPr>
                <w:rFonts w:hint="eastAsia" w:cs="Times New Roman"/>
                <w:lang w:eastAsia="zh-CN"/>
              </w:rPr>
              <w:t>突出亮点</w:t>
            </w:r>
            <w:r>
              <w:rPr>
                <w:rFonts w:hint="default" w:ascii="Times New Roman" w:hAnsi="Times New Roman" w:cs="Times New Roman"/>
              </w:rPr>
              <w:t>，500字以内）</w:t>
            </w:r>
          </w:p>
          <w:p>
            <w:pPr>
              <w:pStyle w:val="4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pStyle w:val="4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pStyle w:val="4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4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pStyle w:val="4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4"/>
              <w:rPr>
                <w:rFonts w:hint="default" w:ascii="Times New Roman" w:hAnsi="Times New Roman" w:cs="Times New Roman"/>
              </w:rPr>
            </w:pPr>
          </w:p>
          <w:p>
            <w:pPr>
              <w:pStyle w:val="4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99" w:type="dxa"/>
            <w:gridSpan w:val="15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7579" w:type="dxa"/>
            <w:gridSpan w:val="14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项目地址</w:t>
            </w:r>
          </w:p>
        </w:tc>
        <w:tc>
          <w:tcPr>
            <w:tcW w:w="7579" w:type="dxa"/>
            <w:gridSpan w:val="14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项目负责人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</w:t>
            </w:r>
          </w:p>
        </w:tc>
        <w:tc>
          <w:tcPr>
            <w:tcW w:w="2389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</w:t>
            </w:r>
          </w:p>
        </w:tc>
        <w:tc>
          <w:tcPr>
            <w:tcW w:w="2165" w:type="dxa"/>
            <w:gridSpan w:val="3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项目备案时间及文号</w:t>
            </w:r>
          </w:p>
        </w:tc>
        <w:tc>
          <w:tcPr>
            <w:tcW w:w="7579" w:type="dxa"/>
            <w:gridSpan w:val="14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</w:t>
            </w:r>
            <w:r>
              <w:rPr>
                <w:rFonts w:hint="eastAsia" w:cs="Times New Roman"/>
                <w:sz w:val="24"/>
                <w:lang w:val="en-US" w:eastAsia="zh-CN"/>
              </w:rPr>
              <w:t>建设实施期</w:t>
            </w:r>
          </w:p>
        </w:tc>
        <w:tc>
          <w:tcPr>
            <w:tcW w:w="7579" w:type="dxa"/>
            <w:gridSpan w:val="14"/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年    月 至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20" w:type="dxa"/>
            <w:vMerge w:val="restart"/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项目投资及完成情况</w:t>
            </w:r>
          </w:p>
        </w:tc>
        <w:tc>
          <w:tcPr>
            <w:tcW w:w="206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/>
                <w:sz w:val="24"/>
                <w:szCs w:val="24"/>
              </w:rPr>
              <w:t>项目总投资（万元）</w:t>
            </w: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jc w:val="center"/>
            </w:pPr>
          </w:p>
        </w:tc>
        <w:tc>
          <w:tcPr>
            <w:tcW w:w="165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其中：设备、软件投资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（万元）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067" w:type="dxa"/>
            <w:gridSpan w:val="4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cs="Times New Roman"/>
                <w:sz w:val="24"/>
                <w:lang w:val="en-US" w:eastAsia="zh-CN"/>
              </w:rPr>
              <w:t>2024年以来</w:t>
            </w:r>
            <w:r>
              <w:rPr>
                <w:rFonts w:hint="default" w:ascii="Times New Roman" w:hAnsi="Times New Roman" w:cs="Times New Roman"/>
                <w:sz w:val="24"/>
              </w:rPr>
              <w:t>项目已完成投资（万元）</w:t>
            </w: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65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其中：设备、软件投资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（万元）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42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国产设备、软件应用情况</w:t>
            </w:r>
          </w:p>
        </w:tc>
        <w:tc>
          <w:tcPr>
            <w:tcW w:w="2694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应用国产工业母机数量（台）及价值（</w:t>
            </w:r>
            <w:r>
              <w:rPr>
                <w:rFonts w:hint="eastAsia" w:cs="Times New Roman"/>
                <w:sz w:val="24"/>
                <w:lang w:val="en-US" w:eastAsia="zh-CN"/>
              </w:rPr>
              <w:t>万</w:t>
            </w:r>
            <w:r>
              <w:rPr>
                <w:rFonts w:hint="default" w:ascii="Times New Roman" w:hAnsi="Times New Roman" w:cs="Times New Roman"/>
                <w:sz w:val="24"/>
              </w:rPr>
              <w:t>元）</w:t>
            </w:r>
          </w:p>
        </w:tc>
        <w:tc>
          <w:tcPr>
            <w:tcW w:w="4885" w:type="dxa"/>
            <w:gridSpan w:val="8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6"/>
            <w:noWrap w:val="0"/>
            <w:vAlign w:val="center"/>
          </w:tcPr>
          <w:p>
            <w:pPr>
              <w:pStyle w:val="4"/>
              <w:snapToGrid w:val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应用国产工业机器人数量（台）及价值（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  <w:tc>
          <w:tcPr>
            <w:tcW w:w="4885" w:type="dxa"/>
            <w:gridSpan w:val="8"/>
            <w:noWrap w:val="0"/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6"/>
            <w:noWrap w:val="0"/>
            <w:vAlign w:val="center"/>
          </w:tcPr>
          <w:p>
            <w:pPr>
              <w:pStyle w:val="4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应用国产工业软件、工业操作系统数量（套）及价值（</w:t>
            </w:r>
            <w:r>
              <w:rPr>
                <w:rFonts w:hint="eastAsia" w:cs="Times New Roman"/>
                <w:sz w:val="24"/>
                <w:lang w:val="en-US" w:eastAsia="zh-CN"/>
              </w:rPr>
              <w:t>万</w:t>
            </w:r>
            <w:r>
              <w:rPr>
                <w:rFonts w:hint="default" w:ascii="Times New Roman" w:hAnsi="Times New Roman" w:cs="Times New Roman"/>
                <w:sz w:val="24"/>
              </w:rPr>
              <w:t>元）</w:t>
            </w:r>
          </w:p>
        </w:tc>
        <w:tc>
          <w:tcPr>
            <w:tcW w:w="4885" w:type="dxa"/>
            <w:gridSpan w:val="8"/>
            <w:noWrap w:val="0"/>
            <w:vAlign w:val="top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420" w:type="dxa"/>
            <w:vMerge w:val="restart"/>
            <w:noWrap w:val="0"/>
            <w:vAlign w:val="center"/>
          </w:tcPr>
          <w:p>
            <w:pPr>
              <w:pStyle w:val="4"/>
              <w:snapToGrid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项目预计实施成效</w:t>
            </w:r>
          </w:p>
        </w:tc>
        <w:tc>
          <w:tcPr>
            <w:tcW w:w="3360" w:type="dxa"/>
            <w:gridSpan w:val="7"/>
            <w:noWrap w:val="0"/>
            <w:vAlign w:val="top"/>
          </w:tcPr>
          <w:p>
            <w:pPr>
              <w:pStyle w:val="4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关键工序数控化率（%）</w:t>
            </w:r>
          </w:p>
        </w:tc>
        <w:tc>
          <w:tcPr>
            <w:tcW w:w="4219" w:type="dxa"/>
            <w:gridSpan w:val="7"/>
            <w:noWrap w:val="0"/>
            <w:vAlign w:val="top"/>
          </w:tcPr>
          <w:p>
            <w:pPr>
              <w:pStyle w:val="4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4"/>
              <w:snapToGrid w:val="0"/>
            </w:pPr>
          </w:p>
        </w:tc>
        <w:tc>
          <w:tcPr>
            <w:tcW w:w="3360" w:type="dxa"/>
            <w:gridSpan w:val="7"/>
            <w:noWrap w:val="0"/>
            <w:vAlign w:val="top"/>
          </w:tcPr>
          <w:p>
            <w:pPr>
              <w:pStyle w:val="4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数字研发设计工具数量（套）</w:t>
            </w:r>
          </w:p>
        </w:tc>
        <w:tc>
          <w:tcPr>
            <w:tcW w:w="4219" w:type="dxa"/>
            <w:gridSpan w:val="7"/>
            <w:noWrap w:val="0"/>
            <w:vAlign w:val="top"/>
          </w:tcPr>
          <w:p>
            <w:pPr>
              <w:pStyle w:val="4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60" w:type="dxa"/>
            <w:gridSpan w:val="7"/>
            <w:noWrap w:val="0"/>
            <w:vAlign w:val="top"/>
          </w:tcPr>
          <w:p>
            <w:pPr>
              <w:pStyle w:val="4"/>
              <w:snapToGrid w:val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全员劳动生产率（元/人）</w:t>
            </w:r>
          </w:p>
        </w:tc>
        <w:tc>
          <w:tcPr>
            <w:tcW w:w="4219" w:type="dxa"/>
            <w:gridSpan w:val="7"/>
            <w:noWrap w:val="0"/>
            <w:vAlign w:val="top"/>
          </w:tcPr>
          <w:p>
            <w:pPr>
              <w:pStyle w:val="4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60" w:type="dxa"/>
            <w:gridSpan w:val="7"/>
            <w:noWrap w:val="0"/>
            <w:vAlign w:val="top"/>
          </w:tcPr>
          <w:p>
            <w:pPr>
              <w:pStyle w:val="4"/>
              <w:snapToGrid w:val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生产效率提升（%）</w:t>
            </w:r>
          </w:p>
        </w:tc>
        <w:tc>
          <w:tcPr>
            <w:tcW w:w="4219" w:type="dxa"/>
            <w:gridSpan w:val="7"/>
            <w:noWrap w:val="0"/>
            <w:vAlign w:val="top"/>
          </w:tcPr>
          <w:p>
            <w:pPr>
              <w:pStyle w:val="4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60" w:type="dxa"/>
            <w:gridSpan w:val="7"/>
            <w:noWrap w:val="0"/>
            <w:vAlign w:val="top"/>
          </w:tcPr>
          <w:p>
            <w:pPr>
              <w:pStyle w:val="4"/>
              <w:snapToGrid w:val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生产/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运营成本下降（%）</w:t>
            </w:r>
          </w:p>
        </w:tc>
        <w:tc>
          <w:tcPr>
            <w:tcW w:w="4219" w:type="dxa"/>
            <w:gridSpan w:val="7"/>
            <w:noWrap w:val="0"/>
            <w:vAlign w:val="top"/>
          </w:tcPr>
          <w:p>
            <w:pPr>
              <w:pStyle w:val="4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60" w:type="dxa"/>
            <w:gridSpan w:val="7"/>
            <w:noWrap w:val="0"/>
            <w:vAlign w:val="top"/>
          </w:tcPr>
          <w:p>
            <w:pPr>
              <w:pStyle w:val="4"/>
              <w:snapToGrid w:val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产品良率提升（%）</w:t>
            </w:r>
          </w:p>
        </w:tc>
        <w:tc>
          <w:tcPr>
            <w:tcW w:w="4219" w:type="dxa"/>
            <w:gridSpan w:val="7"/>
            <w:noWrap w:val="0"/>
            <w:vAlign w:val="top"/>
          </w:tcPr>
          <w:p>
            <w:pPr>
              <w:pStyle w:val="4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60" w:type="dxa"/>
            <w:gridSpan w:val="7"/>
            <w:noWrap w:val="0"/>
            <w:vAlign w:val="top"/>
          </w:tcPr>
          <w:p>
            <w:pPr>
              <w:pStyle w:val="4"/>
              <w:snapToGrid w:val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单位产品综合能耗降低（%）</w:t>
            </w:r>
          </w:p>
        </w:tc>
        <w:tc>
          <w:tcPr>
            <w:tcW w:w="4219" w:type="dxa"/>
            <w:gridSpan w:val="7"/>
            <w:noWrap w:val="0"/>
            <w:vAlign w:val="top"/>
          </w:tcPr>
          <w:p>
            <w:pPr>
              <w:pStyle w:val="4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6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项目简介</w:t>
            </w:r>
          </w:p>
        </w:tc>
        <w:tc>
          <w:tcPr>
            <w:tcW w:w="7579" w:type="dxa"/>
            <w:gridSpan w:val="14"/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（包括项目基本情况，建设内容及进展情况，总投资及已完成投资情况，项目建设的必要性及优势，</w:t>
            </w:r>
            <w:r>
              <w:rPr>
                <w:rFonts w:hint="eastAsia" w:cs="Times New Roman"/>
                <w:sz w:val="24"/>
                <w:lang w:eastAsia="zh-CN"/>
              </w:rPr>
              <w:t>项目高端化、智能化、绿色化水平，</w:t>
            </w:r>
            <w:r>
              <w:rPr>
                <w:rFonts w:hint="default" w:ascii="Times New Roman" w:hAnsi="Times New Roman" w:cs="Times New Roman"/>
                <w:sz w:val="24"/>
              </w:rPr>
              <w:t>社会经济效益等，提供数据支撑，</w:t>
            </w:r>
            <w:r>
              <w:rPr>
                <w:rFonts w:hint="eastAsia" w:cs="Times New Roman"/>
                <w:sz w:val="24"/>
                <w:lang w:eastAsia="zh-CN"/>
              </w:rPr>
              <w:t>重点从数字赋能的角度分析项目对新型技术改造的积极意义，</w:t>
            </w:r>
            <w:r>
              <w:rPr>
                <w:rFonts w:hint="default" w:ascii="Times New Roman" w:hAnsi="Times New Roman" w:cs="Times New Roman"/>
                <w:sz w:val="24"/>
              </w:rPr>
              <w:t>500字以内）</w:t>
            </w:r>
          </w:p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4"/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申报单位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盖章</w:t>
            </w:r>
          </w:p>
        </w:tc>
        <w:tc>
          <w:tcPr>
            <w:tcW w:w="7579" w:type="dxa"/>
            <w:gridSpan w:val="14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4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4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年    月    日（章）</w:t>
            </w:r>
          </w:p>
        </w:tc>
      </w:tr>
    </w:tbl>
    <w:p>
      <w:pPr>
        <w:spacing w:line="360" w:lineRule="auto"/>
        <w:ind w:firstLine="640"/>
        <w:jc w:val="both"/>
        <w:outlineLvl w:val="0"/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lang w:val="en-US" w:eastAsia="zh-CN"/>
        </w:rPr>
      </w:pPr>
      <w:r>
        <w:rPr>
          <w:rStyle w:val="11"/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 w:bidi="ar"/>
        </w:rPr>
        <w:t>注：上述申报单位基本信息、项目基本信息表填写完整后</w:t>
      </w: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lang w:val="en-US" w:eastAsia="zh-CN"/>
        </w:rPr>
        <w:t>，再按如下参考提纲编制资金申请报告。</w:t>
      </w:r>
    </w:p>
    <w:p>
      <w:pP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br w:type="page"/>
      </w:r>
    </w:p>
    <w:p>
      <w:pPr>
        <w:spacing w:line="36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、项目概况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包括项目建设背景、目的、意义和主要目标。此部分应明确体现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申请专项资金支持的理由和政策依据。对项目达到的目标进行阐述，包括不限于总体功能目标、实施成效目标、国产设备软件应用目标、新技术新模式应用目标等。</w:t>
      </w:r>
    </w:p>
    <w:p>
      <w:pPr>
        <w:spacing w:line="36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、申报单位的基本情况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法人所有制性质、主营业务；近三年来的销售收入、利润、税金、固定资产、资产负债率、银行信用等级；企业股份构成及主要股东概况，单位组织架构，项目主要人员基本情况；项目单位基础设施建设情况及规划，工艺装备水平，销售情况及在行业中地位，取得成果与社会效益，技术研发机构，近三年研发投入等。</w:t>
      </w:r>
    </w:p>
    <w:p>
      <w:pPr>
        <w:spacing w:line="360" w:lineRule="auto"/>
        <w:ind w:firstLine="640" w:firstLineChars="200"/>
        <w:jc w:val="left"/>
        <w:outlineLvl w:val="0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、产品市场需求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重点是细分产品市场及重点装备、重点工程的需求情况（区分国内和国外），产品技术水平、技术来源和发展前景，国内外竞争对手情况。列出产品生产纲领，包括具体产品的型号、技术指标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spacing w:line="360" w:lineRule="auto"/>
        <w:ind w:firstLine="640" w:firstLineChars="200"/>
        <w:jc w:val="left"/>
        <w:outlineLvl w:val="0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、项目建设方案</w:t>
      </w:r>
      <w:r>
        <w:rPr>
          <w:rFonts w:hint="eastAsia" w:eastAsia="黑体" w:cs="Times New Roman"/>
          <w:bCs/>
          <w:color w:val="000000"/>
          <w:sz w:val="32"/>
          <w:szCs w:val="32"/>
          <w:lang w:eastAsia="zh-CN"/>
        </w:rPr>
        <w:t>及先进性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项目主要建设内容、规模、地点，技术方案、设备方案、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项目实施后的成效、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工程方案及其合理性，重点设备用途、产品工艺及解决关键问题说明，需描述采用的工艺技术路线与技术特点，设备选型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。重点描述项目高端化、智能化、绿色化改造的方案设计及预期成效。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需附设备明细表（含设备名称、规格型号、数量及价格），对于重大关键设备需进行设备单项论证。</w:t>
      </w:r>
    </w:p>
    <w:p>
      <w:pPr>
        <w:spacing w:line="36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Cs/>
          <w:color w:val="00000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、经济效益</w:t>
      </w:r>
      <w:r>
        <w:rPr>
          <w:rFonts w:hint="eastAsia" w:eastAsia="黑体" w:cs="Times New Roman"/>
          <w:bCs/>
          <w:color w:val="000000"/>
          <w:sz w:val="32"/>
          <w:szCs w:val="32"/>
          <w:lang w:val="en-US" w:eastAsia="zh-CN"/>
        </w:rPr>
        <w:t>和社会效益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经济效益分析，包括内部收益率、投资利润率、投资回收期、贷款偿还期等指标的计算，实际生产纲领和投入产出进行科学计算。</w:t>
      </w:r>
    </w:p>
    <w:p>
      <w:pPr>
        <w:spacing w:line="360" w:lineRule="auto"/>
        <w:ind w:firstLine="640" w:firstLineChars="200"/>
        <w:jc w:val="left"/>
        <w:outlineLvl w:val="0"/>
        <w:rPr>
          <w:rFonts w:hint="default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社会效益分析，包括对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我市相关产业发展、产业转型升级、产业链延链补链、产业集群壮大的拉动作用等。</w:t>
      </w:r>
    </w:p>
    <w:p>
      <w:pPr>
        <w:spacing w:line="360" w:lineRule="auto"/>
        <w:ind w:firstLine="640" w:firstLineChars="200"/>
        <w:jc w:val="left"/>
        <w:outlineLvl w:val="0"/>
        <w:rPr>
          <w:rFonts w:hint="default" w:eastAsia="黑体" w:cs="Times New Roman"/>
          <w:bCs/>
          <w:color w:val="000000"/>
          <w:sz w:val="32"/>
          <w:szCs w:val="32"/>
          <w:lang w:eastAsia="zh-CN"/>
        </w:rPr>
      </w:pPr>
      <w:r>
        <w:rPr>
          <w:rFonts w:hint="eastAsia" w:eastAsia="黑体" w:cs="Times New Roman"/>
          <w:bCs/>
          <w:color w:val="000000"/>
          <w:sz w:val="32"/>
          <w:szCs w:val="32"/>
          <w:lang w:eastAsia="zh-CN"/>
        </w:rPr>
        <w:t>七</w:t>
      </w:r>
      <w:r>
        <w:rPr>
          <w:rFonts w:hint="default" w:eastAsia="黑体" w:cs="Times New Roman"/>
          <w:bCs/>
          <w:color w:val="000000"/>
          <w:sz w:val="32"/>
          <w:szCs w:val="32"/>
          <w:lang w:eastAsia="zh-CN"/>
        </w:rPr>
        <w:t>、相关附件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1.企业法人营业执照及组织机构代码证书。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2.项目备案核准、环评、能评、安评、规划、土地等文件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bCs/>
          <w:sz w:val="32"/>
          <w:szCs w:val="32"/>
          <w:highlight w:val="none"/>
          <w:lang w:eastAsia="zh-CN"/>
        </w:rPr>
        <w:t>详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见第</w:t>
      </w:r>
      <w:r>
        <w:rPr>
          <w:rFonts w:hint="eastAsia" w:eastAsia="仿宋_GB2312" w:cs="Times New Roman"/>
          <w:bCs/>
          <w:sz w:val="32"/>
          <w:szCs w:val="32"/>
          <w:highlight w:val="none"/>
          <w:lang w:eastAsia="zh-CN"/>
        </w:rPr>
        <w:t>八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条）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.项目投资的汇总表及明细表（表样见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/>
        </w:rPr>
        <w:t>附件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/>
        </w:rPr>
        <w:t>.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和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/>
        </w:rPr>
        <w:t>.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5.证明投资完成情况的合同、发票、凭证等有关材料复印件。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6.项目申报材料真实性承诺书，近3年内未发生重大安全、环保、质量事故承诺书（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/>
        </w:rPr>
        <w:t>附件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/>
        </w:rPr>
        <w:t>.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）。</w:t>
      </w:r>
    </w:p>
    <w:p>
      <w:pPr>
        <w:ind w:firstLine="64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7.其他有助于说明项目情况和企业能力的资质证书、奖励证书、核心技术知识产权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发明专利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评估认定、用户评价等相关材料（复印件）。</w:t>
      </w:r>
    </w:p>
    <w:p>
      <w:pPr>
        <w:pStyle w:val="4"/>
        <w:ind w:firstLine="64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8.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企业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2024年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财务报表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ind w:firstLine="640"/>
        <w:jc w:val="left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9.信用中国“法人和非法人组织公共信用信息报告”。</w:t>
      </w:r>
    </w:p>
    <w:p>
      <w:pPr>
        <w:ind w:firstLine="640"/>
        <w:jc w:val="left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10.国家制造业数字化转型综合信息平台问卷填报证明（截图）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项目建设要件要求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kern w:val="2"/>
          <w:sz w:val="32"/>
          <w:szCs w:val="32"/>
          <w:lang w:val="en-US" w:eastAsia="zh-CN" w:bidi="ar-SA"/>
        </w:rPr>
        <w:t>对投资额在500万元（含）以上的项目，需提供：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1.核准或备案：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必须提供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2.土地：技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改项目不作要求。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3.规划：技改项目不作要求。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4.环保：按照《建设项目环境影响评价分类管理名录（2021版）》有关规定要求，需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填写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建设项目环境影响登记表的，由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 w:bidi="ar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级负责审核并出具说明后，可不提供相关要件；其他情形必须提供相关要件。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N/>
        <w:bidi w:val="0"/>
        <w:adjustRightInd/>
        <w:snapToGrid/>
        <w:spacing w:line="60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5.节能：按照国家发展改革委《固定资产投资项目节能审查办法》，符合“年综合能源消费量不满1000吨标准煤且年电力消费量不满500万千瓦时的固定资产投资项目,涉及国家秘密的固定资产投资项目以及用能工艺简单、节能潜力小的行业（具体行业目录由国家发展改革委制定公布并适时更新）的固定资产投资项目，可不单独编制节能报告”要求的，由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 w:bidi="ar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级负责审核并出具说明后，可不提供相关要件；其他情形必须提供相关要件。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N/>
        <w:bidi w:val="0"/>
        <w:adjustRightInd/>
        <w:snapToGrid/>
        <w:spacing w:line="60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bidi="ar"/>
        </w:rPr>
        <w:t>安全生产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：按照国家安全生产监督管理总局《建设项目安全设施“三同时”监督管理暂行办法》，符合第九条“本办法第七条规定以外的其他建设项目，生产经营单位应当对其安全生产条件和设施进行综合分析，形成书面报告备查”要求的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由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 w:bidi="ar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级负责审核并出具说明后，可不提供相关要件。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对于以下情形必须提供安评要件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包括：（一）非煤矿矿山建设项目；（二）生产、储存危险化学品（包括使用长输管道输送危险化学品，下同）的建设项目；（三）生产、储存烟花爆竹的建设项目；（四）金属冶炼建设项目；（五）使用危险化学品从事生产并且使用量达到规定数量的化工建设项目（属于危险化学品生产的除外，下同）；（六）法律、行政法规和国务院规定的其他建设项目。</w:t>
      </w:r>
    </w:p>
    <w:p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7.存在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特殊情形不需办理相关要件的，应提供具有该要件审批权限的政府部门或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区级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工信部门出具证明。</w:t>
      </w:r>
    </w:p>
    <w:p>
      <w:pPr>
        <w:ind w:firstLine="642"/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排版及格式要求：</w:t>
      </w:r>
    </w:p>
    <w:p>
      <w:pPr>
        <w:ind w:firstLine="642"/>
        <w:jc w:val="both"/>
        <w:rPr>
          <w:rFonts w:hint="default" w:ascii="Times New Roman" w:hAnsi="Times New Roman" w:eastAsia="黑体" w:cs="Times New Roman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5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资金申请报告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模版可根据实际情况做适当调整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，但资金申请报告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内容必须真实、完整、准确，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否则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可能影响后续评审工作。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请用A4幅面编辑，正文字体为3号仿宋_GB2312，单倍行距。一级标题3号黑体，二级标题3号楷体_GB2312。</w:t>
      </w:r>
    </w:p>
    <w:p>
      <w:pPr>
        <w:jc w:val="left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"/>
        </w:rPr>
        <w:t>附件</w:t>
      </w: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2.1</w:t>
      </w:r>
    </w:p>
    <w:tbl>
      <w:tblPr>
        <w:tblStyle w:val="9"/>
        <w:tblW w:w="144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807"/>
        <w:gridCol w:w="1115"/>
        <w:gridCol w:w="653"/>
        <w:gridCol w:w="653"/>
        <w:gridCol w:w="653"/>
        <w:gridCol w:w="1023"/>
        <w:gridCol w:w="1115"/>
        <w:gridCol w:w="1160"/>
        <w:gridCol w:w="865"/>
        <w:gridCol w:w="1077"/>
        <w:gridCol w:w="1275"/>
        <w:gridCol w:w="865"/>
        <w:gridCol w:w="1077"/>
        <w:gridCol w:w="973"/>
        <w:gridCol w:w="4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446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40"/>
                <w:szCs w:val="40"/>
              </w:rPr>
              <w:t>项目投资明细表</w:t>
            </w:r>
          </w:p>
          <w:p>
            <w:pPr>
              <w:pStyle w:val="4"/>
              <w:jc w:val="righ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单位：</w:t>
            </w:r>
            <w:r>
              <w:rPr>
                <w:rFonts w:hint="eastAsia" w:eastAsia="仿宋" w:cs="Times New Roman"/>
                <w:lang w:eastAsia="zh-CN"/>
              </w:rPr>
              <w:t>万</w:t>
            </w:r>
            <w:r>
              <w:rPr>
                <w:rFonts w:hint="default" w:ascii="Times New Roman" w:hAnsi="Times New Roman" w:eastAsia="仿宋" w:cs="Times New Roman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付款时间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项目或设备名称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总价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制造单位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用途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合同号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合同价款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发票金额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发票号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付款金额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eastAsia="黑体" w:cs="Times New Roman"/>
                <w:bCs/>
                <w:kern w:val="0"/>
                <w:sz w:val="20"/>
                <w:szCs w:val="20"/>
                <w:lang w:val="en-US" w:eastAsia="zh-CN"/>
              </w:rPr>
              <w:t>付款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凭证号</w:t>
            </w:r>
          </w:p>
        </w:tc>
        <w:tc>
          <w:tcPr>
            <w:tcW w:w="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6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合 计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设备类小计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软件类小计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line="52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.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       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>
      <w:pPr>
        <w:spacing w:line="520" w:lineRule="exact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adjustRightInd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本单位项目申报提供的所有文件、资料都是真实、完整、有效的，本单位承诺对申报材料及其附属材料的真实性承担责任。</w:t>
      </w:r>
      <w:r>
        <w:rPr>
          <w:rFonts w:hint="eastAsia" w:eastAsia="仿宋_GB2312" w:cs="Times New Roman"/>
          <w:sz w:val="32"/>
          <w:szCs w:val="32"/>
          <w:lang w:val="zh-CN"/>
        </w:rPr>
        <w:t>本次申报的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设备、软件投资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未获得过其它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级及以上财政资金支持。本单位承诺近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3年内未发生重大安全、环保、质量事故，不存在瞒报等情况，不属于失信被执行人，并承担重大安全、环保、质量事故等带来的一切后果。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                 法定代表人（授权人）签章：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                 公   章：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 年   月   日</w:t>
      </w:r>
    </w:p>
    <w:p>
      <w:pPr>
        <w:adjustRightInd w:val="0"/>
        <w:snapToGrid w:val="0"/>
        <w:spacing w:line="360" w:lineRule="auto"/>
        <w:jc w:val="both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FWiqIQ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WFWiqIQIAADc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E2CE2"/>
    <w:rsid w:val="1CC6B3C3"/>
    <w:rsid w:val="1FE26987"/>
    <w:rsid w:val="272B3B9B"/>
    <w:rsid w:val="3EF75D38"/>
    <w:rsid w:val="4DFF0190"/>
    <w:rsid w:val="5FBD3BD5"/>
    <w:rsid w:val="6EDD7162"/>
    <w:rsid w:val="6F7E2CE2"/>
    <w:rsid w:val="78F71279"/>
    <w:rsid w:val="7B9F125D"/>
    <w:rsid w:val="7BFFA052"/>
    <w:rsid w:val="7DA5F98C"/>
    <w:rsid w:val="7FBB60F1"/>
    <w:rsid w:val="7FBFA588"/>
    <w:rsid w:val="7FEDCE25"/>
    <w:rsid w:val="9E7B8919"/>
    <w:rsid w:val="9FFA0577"/>
    <w:rsid w:val="BADA662D"/>
    <w:rsid w:val="BBF12D7E"/>
    <w:rsid w:val="BDCF62F6"/>
    <w:rsid w:val="CF2BC02A"/>
    <w:rsid w:val="DD6FE763"/>
    <w:rsid w:val="DFEEFDD2"/>
    <w:rsid w:val="EFDD38A7"/>
    <w:rsid w:val="EFF7B183"/>
    <w:rsid w:val="F5F7E00D"/>
    <w:rsid w:val="FB830F20"/>
    <w:rsid w:val="FCF9BC08"/>
    <w:rsid w:val="FCFB2BF0"/>
    <w:rsid w:val="FEFD3AAB"/>
    <w:rsid w:val="FF33AF4F"/>
    <w:rsid w:val="FFF71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next w:val="1"/>
    <w:qFormat/>
    <w:uiPriority w:val="0"/>
    <w:pPr>
      <w:spacing w:line="360" w:lineRule="atLeast"/>
      <w:ind w:left="150" w:firstLine="420" w:firstLineChars="200"/>
      <w:textAlignment w:val="baseline"/>
    </w:pPr>
    <w:rPr>
      <w:rFonts w:ascii="Calibri" w:hAnsi="Calibri"/>
      <w:sz w:val="24"/>
    </w:rPr>
  </w:style>
  <w:style w:type="paragraph" w:styleId="4">
    <w:name w:val="Body Text"/>
    <w:basedOn w:val="1"/>
    <w:next w:val="5"/>
    <w:qFormat/>
    <w:uiPriority w:val="0"/>
    <w:rPr>
      <w:sz w:val="30"/>
      <w:szCs w:val="24"/>
    </w:rPr>
  </w:style>
  <w:style w:type="paragraph" w:styleId="5">
    <w:name w:val="Body Text First Indent 2"/>
    <w:basedOn w:val="6"/>
    <w:next w:val="1"/>
    <w:unhideWhenUsed/>
    <w:qFormat/>
    <w:uiPriority w:val="0"/>
    <w:pPr>
      <w:ind w:firstLine="420" w:firstLineChars="200"/>
    </w:pPr>
  </w:style>
  <w:style w:type="paragraph" w:styleId="6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2025-03-22T14:02:00Z</dcterms:created>
  <dc:creator> </dc:creator>
  <cp:lastModifiedBy> </cp:lastModifiedBy>
  <dcterms:modified xsi:type="dcterms:W3CDTF">2025-07-16T16:09:39Z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