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60" w:tblpY="2493"/>
        <w:tblOverlap w:val="never"/>
        <w:tblW w:w="8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669"/>
        <w:gridCol w:w="3943"/>
      </w:tblGrid>
      <w:tr w14:paraId="61B2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庄河核电220kV施工电源线路工程基塔界址点编号及坐标（纬度Ⅰ经度）</w:t>
            </w:r>
          </w:p>
        </w:tc>
      </w:tr>
      <w:tr w14:paraId="7C49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39°48′34.610″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123°16′32.048″</w:t>
            </w:r>
          </w:p>
        </w:tc>
      </w:tr>
      <w:tr w14:paraId="1D44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39°48′35.050″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123°16′33.542″</w:t>
            </w:r>
          </w:p>
        </w:tc>
      </w:tr>
      <w:tr w14:paraId="7E42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39°48′36.202″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123°16′32.970″</w:t>
            </w:r>
          </w:p>
        </w:tc>
      </w:tr>
      <w:tr w14:paraId="3F28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39°48′35.759″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123°16′31.480″</w:t>
            </w:r>
          </w:p>
        </w:tc>
      </w:tr>
    </w:tbl>
    <w:p w14:paraId="062EA1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31D3"/>
    <w:rsid w:val="0B012CDB"/>
    <w:rsid w:val="5531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146</Characters>
  <Lines>0</Lines>
  <Paragraphs>0</Paragraphs>
  <TotalTime>5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2025-08-28T07:20:00Z</dcterms:created>
  <dc:creator>Administrator</dc:creator>
  <cp:lastModifiedBy>颖昕</cp:lastModifiedBy>
  <dcterms:modified xsi:type="dcterms:W3CDTF">2025-08-28T07:27:56Z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eyJoZGlkIjoiYzg4Y2Y2MDBhNTk3OGQ2OTExODRmZmZmMmVhMGZhYjUiLCJ1c2VySWQiOiIxMTQ0NTgxMTE5In0=</vt:lpwstr>
  </property>
  <property fmtid="{D5CDD505-2E9C-101B-9397-08002B2CF9AE}" pid="4" name="ICV">
    <vt:lpwstr>1F2D955020EE40608176469D00EC4A71_13</vt:lpwstr>
  </property>
</Properties>
</file>