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典型案例申报书</w:t>
      </w:r>
    </w:p>
    <w:p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/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）</w:t>
      </w:r>
    </w:p>
    <w:p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</w:pP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（加盖单位公章）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址：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人：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话：</w:t>
      </w:r>
    </w:p>
    <w:p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箱：</w:t>
      </w:r>
    </w:p>
    <w:p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申报日期: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spacing w:after="0" w:line="360" w:lineRule="auto"/>
        <w:rPr>
          <w:rFonts w:ascii="Times New Roman" w:hAnsi="Times New Roman" w:eastAsia="仿宋" w:cs="Times New Roman"/>
          <w:b/>
          <w:sz w:val="32"/>
          <w:szCs w:val="32"/>
        </w:rPr>
      </w:pPr>
    </w:p>
    <w:p>
      <w:pPr>
        <w:spacing w:line="300" w:lineRule="auto"/>
        <w:jc w:val="center"/>
        <w:rPr>
          <w:rFonts w:ascii="黑体" w:hAnsi="黑体" w:eastAsia="黑体"/>
          <w:b/>
          <w:kern w:val="36"/>
          <w:sz w:val="44"/>
          <w:szCs w:val="44"/>
        </w:rPr>
      </w:pPr>
    </w:p>
    <w:p>
      <w:pPr>
        <w:rPr>
          <w:rFonts w:hint="eastAsia" w:ascii="黑体" w:hAnsi="黑体" w:eastAsia="黑体"/>
          <w:b/>
          <w:kern w:val="36"/>
          <w:sz w:val="44"/>
          <w:szCs w:val="44"/>
        </w:rPr>
      </w:pPr>
      <w:r>
        <w:rPr>
          <w:rFonts w:hint="eastAsia" w:ascii="黑体" w:hAnsi="黑体" w:eastAsia="黑体"/>
          <w:b/>
          <w:kern w:val="36"/>
          <w:sz w:val="44"/>
          <w:szCs w:val="44"/>
        </w:rPr>
        <w:br w:type="page"/>
      </w:r>
    </w:p>
    <w:p>
      <w:pPr>
        <w:spacing w:line="300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eastAsia="zh-CN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我单位申报的所有材料，均真实、完整，如有不实，愿承担相应的责任。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在不涉及商业机密的情况下，自愿与其他企业分享经验。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单位名称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sectPr>
          <w:footerReference r:id="rId3" w:type="default"/>
          <w:pgSz w:w="11905" w:h="16838"/>
          <w:pgMar w:top="1440" w:right="1803" w:bottom="144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申报材料应系统说明申报单位开展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“无废园区”“无废企业”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的有关情况。包括参照《“无废园区”“无废企业”建设指南（试行）》，制定本单位的“无废园区”或“无废企业”建设方案情况，以及建设方案实施情况等。申报单位的“无废园区”或“无废企业”建设方案应充分考虑本单位产业特点、产废特征等相关要素，体现本单位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单位应对推动“无废化”转型的主要做法进行凝练总结，可以聚焦建设方案中源头减量、资源化利用、协同利用等某一具体方面，也可涉及多个方面。相关举措可以涉及管理模式、技术改造、产业培育、协同利用等。模式名称应具有概括性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案例描述应有量化数据支撑，突出重点和特色，体现前后对比，明确创新点，并归纳总结案例对全国其他类似园区/企业的借鉴意义。申报材料应重点突出，字数不超过8000字。参考提纲如下：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题目：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（标题：XXX园区/企业XXXXXX模式，标题应有概括性，体现模式特色和创新点。）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正文：</w:t>
      </w:r>
      <w:r>
        <w:rPr>
          <w:rFonts w:hint="eastAsia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一是梳理总结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“无废园区”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“无废企业”建设方案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制定情况，重点说明本园区/企业如何结合产业特点和产废特征，提出特色鲜明、重点突出的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“无废园区”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“无废企业”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建设具体举措。二是对建设方案实施情况进行凝练总结，归纳凝练园区/企业推动“无废化”转型的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主要做法、取得的成效、创新点，以及推广应用的条件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。可量化部分应提供202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2—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年数据。一并提供相关证明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highlight w:val="none"/>
          <w:lang w:val="en-US" w:eastAsia="zh-CN" w:bidi="ar-SA"/>
        </w:rPr>
        <w:t>材料和图片。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附表：提供园区或企业生产经营、产品、工业固体废物产生及利用情况。见附表1，附表2。</w:t>
      </w:r>
    </w:p>
    <w:p>
      <w:pPr>
        <w:spacing w:line="594" w:lineRule="exact"/>
        <w:ind w:firstLine="640" w:firstLineChars="200"/>
        <w:jc w:val="left"/>
        <w:rPr>
          <w:rFonts w:hint="default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随附材料：包括但不限于申报单位“无废园区”/“无废企业”建设方案、“无废园区”/“无废企业”建设管理机构设置情况、建设方案落实情况等。</w:t>
      </w:r>
    </w:p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36"/>
          <w:szCs w:val="36"/>
          <w:lang w:val="en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园区基本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情况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表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828"/>
        <w:gridCol w:w="1035"/>
        <w:gridCol w:w="237"/>
        <w:gridCol w:w="879"/>
        <w:gridCol w:w="658"/>
        <w:gridCol w:w="1016"/>
        <w:gridCol w:w="758"/>
        <w:gridCol w:w="1074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主导产业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园区负责人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企业数量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规上企业数量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园区总产值（万元）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请将“产业X”修改为产业实际名称，下同。）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-4561205</wp:posOffset>
                      </wp:positionH>
                      <wp:positionV relativeFrom="paragraph">
                        <wp:posOffset>528955</wp:posOffset>
                      </wp:positionV>
                      <wp:extent cx="5582285" cy="413385"/>
                      <wp:effectExtent l="4445" t="4445" r="6350" b="889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产业分类参考《国民经济行业分类》中类，例：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59.15pt;margin-top:41.65pt;height:32.55pt;width:439.55pt;z-index:251660288;mso-width-relative:page;mso-height-relative:page;" fillcolor="#FFFFFF" filled="t" stroked="t" coordsize="21600,21600" o:gfxdata="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m3Cc2gAAAAsBAAAPAAAAAAAAAAEAIAAAACIAAABkcnMvZG93bnJl&#10;di54bWxQSwECFAAUAAAACACHTuJA9VOp3/sBAAAFBAAADgAAAAAAAAABACAAAAApAQAAZHJzL2Uy&#10;b0RvYy54bWxQSwUGAAAAAAYABgBZAQAAlgUAAAAA&#10;">
                      <v:path/>
                      <v:fill on="t" color2="#FFFFFF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产业分类参考《国民经济行业分类》中类，例：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7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工业固废产生与利用总体情况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（填写园区企业产生和园区企业利用的，不含外运。可根据实际情况调整行数）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园区工业固废产生强度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园区内工业固废产生量（万吨）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（请将“固废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”修改为实际的固废名称，下同）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园区内工业固废利用量（万吨）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1124585</wp:posOffset>
                      </wp:positionV>
                      <wp:extent cx="5440045" cy="269240"/>
                      <wp:effectExtent l="4445" t="4445" r="11430" b="1587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004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注：工业固废产生强度=工业固体废物产生量（吨）/工业增加值（万元）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85pt;margin-top:88.55pt;height:21.2pt;width:428.35pt;z-index:251659264;mso-width-relative:page;mso-height-relative:page;" fillcolor="#FFFFFF" filled="t" stroked="t" coordsize="21600,21600" o:gfxdata="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e3CW9kAAAALAQAADwAAAAAAAAABACAAAAAiAAAAZHJzL2Rvd25yZXYueG1sUEsBAhQAFAAA&#10;AAgAh07iQDBhPpTuAQAA6AMAAA4AAAAAAAAAAQAgAAAAKAEAAGRycy9lMm9Eb2MueG1sUEsFBgAA&#10;AAAGAAYAWQEAAIgFAAAAAA==&#10;">
                      <v:path/>
                      <v:fill on="t" color2="#FFFFF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注：工业固废产生强度=工业固体废物产生量（吨）/工业增加值（万元）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工业固体废物园区内综合利用率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771" w:type="dxa"/>
            <w:gridSpan w:val="10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主要企业情况</w:t>
            </w:r>
          </w:p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园区产废量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10位企业2025年情况，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从事行业参考《国民经济行业分类》）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企业名称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行业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主要产品及产量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产值（万元）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工业固废产生量（万吨）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工业固废利用量（万吨）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（包括企业自行利用，以及由园区内其他企业利用的工业固废量，不含外运）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2" w:hRule="atLeast"/>
        </w:trPr>
        <w:tc>
          <w:tcPr>
            <w:tcW w:w="877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生产经营总体情况、信息化系统建设运行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情况等）（1000字以内）：</w:t>
            </w:r>
          </w:p>
          <w:p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hint="default" w:ascii="Times New Roman" w:hAnsi="Times New Roman" w:eastAsia="方正小标宋_GBK" w:cs="Times New Roman"/>
          <w:bCs/>
          <w:sz w:val="36"/>
          <w:lang w:val="en-US"/>
        </w:rPr>
      </w:pPr>
      <w:r>
        <w:rPr>
          <w:rFonts w:ascii="Times New Roman" w:hAnsi="Times New Roman" w:eastAsia="方正小标宋_GBK" w:cs="Times New Roman"/>
          <w:bCs/>
          <w:sz w:val="36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Times New Roman" w:hAnsi="Times New Roman" w:eastAsia="方正小标宋_GBK" w:cs="Times New Roman"/>
          <w:bCs/>
          <w:kern w:val="2"/>
          <w:sz w:val="36"/>
          <w:szCs w:val="36"/>
          <w:lang w:val="en-US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企业基本情况表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74"/>
        <w:gridCol w:w="165"/>
        <w:gridCol w:w="1609"/>
        <w:gridCol w:w="1069"/>
        <w:gridCol w:w="70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责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人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厂区面积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（平方米）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员工数量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生产经营及工业固废综合利用情况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产值（万元）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销售额（万元）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产能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产量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（请将产品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X修改为实际产品名称，下同）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-4433570</wp:posOffset>
                      </wp:positionH>
                      <wp:positionV relativeFrom="paragraph">
                        <wp:posOffset>483870</wp:posOffset>
                      </wp:positionV>
                      <wp:extent cx="5582285" cy="318135"/>
                      <wp:effectExtent l="4445" t="5080" r="6350" b="1206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从事行业参考《国民经济行业分类》中类，例：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49.1pt;margin-top:38.1pt;height:25.05pt;width:439.55pt;z-index:251658240;mso-width-relative:page;mso-height-relative:page;" fillcolor="#FFFFFF" filled="t" stroked="t" coordsize="21600,21600" o:gfxdata="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8ENqX2gAAAAsBAAAPAAAAAAAAAAEAIAAAACIAAABkcnMvZG93bnJl&#10;di54bWxQSwECFAAUAAAACACHTuJAN5MsdvsBAAAFBAAADgAAAAAAAAABACAAAAApAQAAZHJzL2Uy&#10;b0RvYy54bWxQSwUGAAAAAAYABgBZAQAAlgUAAAAA&#10;">
                      <v:path/>
                      <v:fill on="t" color2="#FFFFFF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从事行业参考《国民经济行业分类》中类，例：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工业固废产生量（万吨）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工业固废综合利用量（万吨）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其中，方式1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（请将方式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方式2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方式3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6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3" w:hRule="atLeast"/>
        </w:trPr>
        <w:tc>
          <w:tcPr>
            <w:tcW w:w="8771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、固体废物管理信息化平台建设运行情况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等）（1000字以内）：</w:t>
            </w:r>
          </w:p>
          <w:p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>
      <w:pPr>
        <w:spacing w:line="240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footerReference r:id="rId4" w:type="default"/>
      <w:pgSz w:w="11905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2026-02-06T07:51:10Z</dcterms:created>
  <dc:creator>ASUS</dc:creator>
  <cp:lastModifiedBy>ASUS</cp:lastModifiedBy>
  <dcterms:modified xsi:type="dcterms:W3CDTF">2026-02-06T07:51:31Z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