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600" w:lineRule="exact"/>
        <w:jc w:val="both"/>
        <w:rPr>
          <w:rFonts w:ascii="楷体" w:hAnsi="楷体" w:eastAsia="楷体"/>
          <w:bCs/>
          <w:sz w:val="24"/>
          <w:szCs w:val="24"/>
        </w:rPr>
      </w:pPr>
      <w:r>
        <w:rPr>
          <w:rFonts w:hint="eastAsia" w:ascii="楷体" w:hAnsi="楷体" w:eastAsia="楷体"/>
          <w:bCs/>
          <w:sz w:val="24"/>
          <w:szCs w:val="24"/>
        </w:rPr>
        <w:t>附件1</w:t>
      </w:r>
    </w:p>
    <w:p>
      <w:pPr>
        <w:spacing w:after="0" w:line="600" w:lineRule="exact"/>
        <w:jc w:val="center"/>
        <w:rPr>
          <w:rFonts w:hint="eastAsia" w:ascii="FZXiaoBiaoSong-B05S" w:hAnsi="黑体" w:eastAsia="FZXiaoBiaoSong-B05S"/>
          <w:sz w:val="36"/>
          <w:szCs w:val="36"/>
        </w:rPr>
      </w:pPr>
      <w:r>
        <w:rPr>
          <w:rFonts w:hint="eastAsia" w:ascii="FZXiaoBiaoSong-B05S" w:hAnsi="黑体" w:eastAsia="FZXiaoBiaoSong-B05S"/>
          <w:sz w:val="36"/>
          <w:szCs w:val="36"/>
          <w:lang w:val="en-US" w:eastAsia="zh-CN"/>
        </w:rPr>
        <w:t>教育部门</w:t>
      </w:r>
      <w:r>
        <w:rPr>
          <w:rFonts w:hint="eastAsia" w:ascii="FZXiaoBiaoSong-B05S" w:hAnsi="黑体" w:eastAsia="FZXiaoBiaoSong-B05S"/>
          <w:sz w:val="36"/>
          <w:szCs w:val="36"/>
        </w:rPr>
        <w:t>2018年预算项目绩效评价结果情况说明</w:t>
      </w:r>
    </w:p>
    <w:p>
      <w:pPr>
        <w:spacing w:after="0" w:line="600" w:lineRule="exact"/>
        <w:jc w:val="both"/>
        <w:rPr>
          <w:rFonts w:ascii="仿宋_GB2312" w:eastAsia="仿宋_GB2312"/>
          <w:b/>
          <w:sz w:val="36"/>
          <w:szCs w:val="36"/>
        </w:rPr>
      </w:pPr>
      <w:bookmarkStart w:id="0" w:name="_GoBack"/>
      <w:bookmarkEnd w:id="0"/>
    </w:p>
    <w:p>
      <w:pPr>
        <w:spacing w:after="0" w:line="600" w:lineRule="exact"/>
        <w:ind w:firstLine="600" w:firstLineChars="200"/>
        <w:jc w:val="both"/>
        <w:rPr>
          <w:rFonts w:ascii="楷体" w:hAnsi="楷体" w:eastAsia="楷体"/>
          <w:bCs/>
          <w:sz w:val="30"/>
          <w:szCs w:val="30"/>
        </w:rPr>
      </w:pPr>
      <w:r>
        <w:rPr>
          <w:rFonts w:hint="eastAsia" w:ascii="楷体" w:hAnsi="楷体" w:eastAsia="楷体"/>
          <w:bCs/>
          <w:sz w:val="30"/>
          <w:szCs w:val="30"/>
        </w:rPr>
        <w:t>根据预算绩效管理相关要求，</w:t>
      </w:r>
      <w:r>
        <w:rPr>
          <w:rFonts w:hint="eastAsia" w:ascii="楷体" w:hAnsi="楷体" w:eastAsia="楷体"/>
          <w:bCs/>
          <w:sz w:val="30"/>
          <w:szCs w:val="30"/>
          <w:lang w:val="en-US" w:eastAsia="zh-CN"/>
        </w:rPr>
        <w:t>教育部门</w:t>
      </w:r>
      <w:r>
        <w:rPr>
          <w:rFonts w:hint="eastAsia" w:ascii="楷体" w:hAnsi="楷体" w:eastAsia="楷体"/>
          <w:bCs/>
          <w:sz w:val="30"/>
          <w:szCs w:val="30"/>
        </w:rPr>
        <w:t>组织对2018年度部门项目支出开展绩效自评。</w:t>
      </w:r>
      <w:r>
        <w:rPr>
          <w:rFonts w:hint="eastAsia" w:ascii="楷体" w:hAnsi="楷体" w:eastAsia="楷体"/>
          <w:bCs/>
          <w:sz w:val="30"/>
          <w:szCs w:val="30"/>
          <w:lang w:val="en-US" w:eastAsia="zh-CN"/>
        </w:rPr>
        <w:t>教育部门</w:t>
      </w:r>
      <w:r>
        <w:rPr>
          <w:rFonts w:hint="eastAsia" w:ascii="楷体" w:hAnsi="楷体" w:eastAsia="楷体"/>
          <w:bCs/>
          <w:sz w:val="30"/>
          <w:szCs w:val="30"/>
        </w:rPr>
        <w:t>2018年度开展绩效评价的项目共有</w:t>
      </w:r>
      <w:r>
        <w:rPr>
          <w:rFonts w:hint="eastAsia" w:ascii="楷体" w:hAnsi="楷体" w:eastAsia="楷体"/>
          <w:bCs/>
          <w:sz w:val="30"/>
          <w:szCs w:val="30"/>
          <w:lang w:val="en-US" w:eastAsia="zh-CN"/>
        </w:rPr>
        <w:t>4</w:t>
      </w:r>
      <w:r>
        <w:rPr>
          <w:rFonts w:hint="eastAsia" w:ascii="楷体" w:hAnsi="楷体" w:eastAsia="楷体"/>
          <w:bCs/>
          <w:sz w:val="30"/>
          <w:szCs w:val="30"/>
        </w:rPr>
        <w:t>个，涉及预算金额</w:t>
      </w:r>
      <w:r>
        <w:rPr>
          <w:rFonts w:hint="eastAsia" w:ascii="楷体" w:hAnsi="楷体" w:eastAsia="楷体"/>
          <w:bCs/>
          <w:sz w:val="30"/>
          <w:szCs w:val="30"/>
          <w:lang w:val="en-US" w:eastAsia="zh-CN"/>
        </w:rPr>
        <w:t>3711</w:t>
      </w:r>
      <w:r>
        <w:rPr>
          <w:rFonts w:hint="eastAsia" w:ascii="楷体" w:hAnsi="楷体" w:eastAsia="楷体"/>
          <w:bCs/>
          <w:sz w:val="30"/>
          <w:szCs w:val="30"/>
        </w:rPr>
        <w:t>万元。从评价情况看,</w:t>
      </w:r>
      <w:r>
        <w:rPr>
          <w:rFonts w:hint="eastAsia" w:ascii="楷体" w:hAnsi="楷体" w:eastAsia="楷体"/>
          <w:bCs/>
          <w:sz w:val="30"/>
          <w:szCs w:val="30"/>
          <w:lang w:val="en-US" w:eastAsia="zh-CN"/>
        </w:rPr>
        <w:t>各个</w:t>
      </w:r>
      <w:r>
        <w:rPr>
          <w:rFonts w:hint="eastAsia" w:ascii="楷体" w:hAnsi="楷体" w:eastAsia="楷体"/>
          <w:bCs/>
          <w:sz w:val="30"/>
          <w:szCs w:val="30"/>
        </w:rPr>
        <w:t>项目</w:t>
      </w:r>
      <w:r>
        <w:rPr>
          <w:rFonts w:hint="eastAsia" w:ascii="楷体" w:hAnsi="楷体" w:eastAsia="楷体"/>
          <w:bCs/>
          <w:sz w:val="30"/>
          <w:szCs w:val="30"/>
          <w:lang w:val="en-US" w:eastAsia="zh-CN"/>
        </w:rPr>
        <w:t>均能够按照绩效评价的要求年终开展自评，各项目执行情况较好</w:t>
      </w:r>
      <w:r>
        <w:rPr>
          <w:rFonts w:hint="eastAsia" w:ascii="楷体" w:hAnsi="楷体" w:eastAsia="楷体"/>
          <w:bCs/>
          <w:sz w:val="30"/>
          <w:szCs w:val="30"/>
        </w:rPr>
        <w:t>，</w:t>
      </w:r>
      <w:r>
        <w:rPr>
          <w:rFonts w:hint="eastAsia" w:ascii="楷体" w:hAnsi="楷体" w:eastAsia="楷体"/>
          <w:bCs/>
          <w:sz w:val="30"/>
          <w:szCs w:val="30"/>
          <w:lang w:val="en-US" w:eastAsia="zh-CN"/>
        </w:rPr>
        <w:t>项目完成效果好，适时</w:t>
      </w:r>
      <w:r>
        <w:rPr>
          <w:rFonts w:hint="eastAsia" w:ascii="楷体" w:hAnsi="楷体" w:eastAsia="楷体"/>
          <w:bCs/>
          <w:sz w:val="30"/>
          <w:szCs w:val="30"/>
        </w:rPr>
        <w:t>我单位将在下一步工作中进一步加强预算绩效管理，提高资金使用效率。</w:t>
      </w:r>
    </w:p>
    <w:p>
      <w:pPr>
        <w:spacing w:after="0" w:line="600" w:lineRule="exact"/>
        <w:ind w:firstLine="5461" w:firstLineChars="1700"/>
        <w:jc w:val="both"/>
        <w:rPr>
          <w:rFonts w:ascii="楷体" w:hAnsi="楷体" w:eastAsia="楷体"/>
          <w:b/>
          <w:sz w:val="32"/>
          <w:szCs w:val="32"/>
        </w:rPr>
      </w:pPr>
    </w:p>
    <w:sectPr>
      <w:pgSz w:w="11906" w:h="16838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auto"/>
    <w:pitch w:val="default"/>
    <w:sig w:usb0="E0002EFF" w:usb1="C0007843" w:usb2="00000009" w:usb3="00000000" w:csb0="400001FF" w:csb1="FFFF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FZXiaoBiaoSong-B05S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0139CE"/>
    <w:rsid w:val="00021DFC"/>
    <w:rsid w:val="00065DDF"/>
    <w:rsid w:val="00080FA1"/>
    <w:rsid w:val="000B6188"/>
    <w:rsid w:val="000D26E4"/>
    <w:rsid w:val="00100ABE"/>
    <w:rsid w:val="00115768"/>
    <w:rsid w:val="00145DAF"/>
    <w:rsid w:val="0016218A"/>
    <w:rsid w:val="001A2B65"/>
    <w:rsid w:val="00283966"/>
    <w:rsid w:val="002B302F"/>
    <w:rsid w:val="002C2CF6"/>
    <w:rsid w:val="002D58F3"/>
    <w:rsid w:val="00323B43"/>
    <w:rsid w:val="00341CA2"/>
    <w:rsid w:val="003D37D8"/>
    <w:rsid w:val="003E0F91"/>
    <w:rsid w:val="003F3081"/>
    <w:rsid w:val="00423D6F"/>
    <w:rsid w:val="00426133"/>
    <w:rsid w:val="00432C35"/>
    <w:rsid w:val="004358AB"/>
    <w:rsid w:val="004A5A66"/>
    <w:rsid w:val="004B7267"/>
    <w:rsid w:val="004C4676"/>
    <w:rsid w:val="004C70CC"/>
    <w:rsid w:val="00587D17"/>
    <w:rsid w:val="005F2DD3"/>
    <w:rsid w:val="006249A1"/>
    <w:rsid w:val="0064026F"/>
    <w:rsid w:val="0068005E"/>
    <w:rsid w:val="006C7277"/>
    <w:rsid w:val="006E10AC"/>
    <w:rsid w:val="00770118"/>
    <w:rsid w:val="00780C45"/>
    <w:rsid w:val="00792670"/>
    <w:rsid w:val="007A44DB"/>
    <w:rsid w:val="007B60A3"/>
    <w:rsid w:val="007C5F79"/>
    <w:rsid w:val="007D4309"/>
    <w:rsid w:val="007D75B1"/>
    <w:rsid w:val="007F2D92"/>
    <w:rsid w:val="00812F00"/>
    <w:rsid w:val="00831D2C"/>
    <w:rsid w:val="00834276"/>
    <w:rsid w:val="0085020C"/>
    <w:rsid w:val="00854C40"/>
    <w:rsid w:val="008679E3"/>
    <w:rsid w:val="008816C6"/>
    <w:rsid w:val="008B7726"/>
    <w:rsid w:val="009319B6"/>
    <w:rsid w:val="0097617E"/>
    <w:rsid w:val="00995EB9"/>
    <w:rsid w:val="009B29D8"/>
    <w:rsid w:val="009E45B6"/>
    <w:rsid w:val="009F68AF"/>
    <w:rsid w:val="00A01760"/>
    <w:rsid w:val="00A164BA"/>
    <w:rsid w:val="00A23FFA"/>
    <w:rsid w:val="00A904E7"/>
    <w:rsid w:val="00B3615E"/>
    <w:rsid w:val="00B97CF8"/>
    <w:rsid w:val="00C44D0A"/>
    <w:rsid w:val="00C474DB"/>
    <w:rsid w:val="00CB2C1B"/>
    <w:rsid w:val="00CC293C"/>
    <w:rsid w:val="00CD466C"/>
    <w:rsid w:val="00CF5A1C"/>
    <w:rsid w:val="00D0456C"/>
    <w:rsid w:val="00D31D50"/>
    <w:rsid w:val="00D32EA7"/>
    <w:rsid w:val="00D5076C"/>
    <w:rsid w:val="00D75026"/>
    <w:rsid w:val="00D87B0E"/>
    <w:rsid w:val="00DF1E82"/>
    <w:rsid w:val="00DF56DF"/>
    <w:rsid w:val="00E06CA0"/>
    <w:rsid w:val="00E37C48"/>
    <w:rsid w:val="00E47BD0"/>
    <w:rsid w:val="00E57045"/>
    <w:rsid w:val="00E714BA"/>
    <w:rsid w:val="00FB24E5"/>
    <w:rsid w:val="00FD3AEE"/>
    <w:rsid w:val="00FE249D"/>
    <w:rsid w:val="19CD5F0E"/>
    <w:rsid w:val="1BE23138"/>
    <w:rsid w:val="1D817780"/>
    <w:rsid w:val="2ABA2043"/>
    <w:rsid w:val="3E1106DD"/>
    <w:rsid w:val="497674D4"/>
    <w:rsid w:val="5C125562"/>
    <w:rsid w:val="68AD5BF3"/>
    <w:rsid w:val="6F955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Theme="minorEastAsia" w:cstheme="minorBidi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unhideWhenUsed/>
    <w:uiPriority w:val="99"/>
    <w:pPr>
      <w:spacing w:after="0"/>
    </w:pPr>
    <w:rPr>
      <w:sz w:val="18"/>
      <w:szCs w:val="18"/>
    </w:rPr>
  </w:style>
  <w:style w:type="paragraph" w:styleId="3">
    <w:name w:val="footer"/>
    <w:basedOn w:val="1"/>
    <w:link w:val="10"/>
    <w:semiHidden/>
    <w:unhideWhenUsed/>
    <w:uiPriority w:val="99"/>
    <w:pPr>
      <w:tabs>
        <w:tab w:val="center" w:pos="4513"/>
        <w:tab w:val="right" w:pos="9026"/>
      </w:tabs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513"/>
        <w:tab w:val="right" w:pos="9026"/>
      </w:tabs>
      <w:jc w:val="center"/>
    </w:pPr>
    <w:rPr>
      <w:sz w:val="18"/>
      <w:szCs w:val="18"/>
    </w:rPr>
  </w:style>
  <w:style w:type="character" w:customStyle="1" w:styleId="7">
    <w:name w:val="批注框文本 Char"/>
    <w:basedOn w:val="6"/>
    <w:link w:val="2"/>
    <w:semiHidden/>
    <w:uiPriority w:val="99"/>
    <w:rPr>
      <w:rFonts w:ascii="Tahoma" w:hAnsi="Tahoma"/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Char"/>
    <w:basedOn w:val="6"/>
    <w:link w:val="4"/>
    <w:semiHidden/>
    <w:uiPriority w:val="99"/>
    <w:rPr>
      <w:rFonts w:ascii="Tahoma" w:hAnsi="Tahoma"/>
      <w:sz w:val="18"/>
      <w:szCs w:val="18"/>
    </w:rPr>
  </w:style>
  <w:style w:type="character" w:customStyle="1" w:styleId="10">
    <w:name w:val="页脚 Char"/>
    <w:basedOn w:val="6"/>
    <w:link w:val="3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0EF0FBC-DAD0-4F8B-A096-292E5D8053A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</Words>
  <Characters>126</Characters>
  <Lines>1</Lines>
  <Paragraphs>1</Paragraphs>
  <TotalTime>63</TotalTime>
  <ScaleCrop>false</ScaleCrop>
  <LinksUpToDate>false</LinksUpToDate>
  <CharactersWithSpaces>147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2020-04-10T03:11:00Z</dcterms:created>
  <dc:creator>Administrator</dc:creator>
  <cp:lastModifiedBy>独自上场</cp:lastModifiedBy>
  <cp:lastPrinted>2020-04-10T06:57:00Z</cp:lastPrinted>
  <dcterms:modified xsi:type="dcterms:W3CDTF">2020-04-21T00:12:29Z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